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F4" w:rsidRDefault="00891BF4" w:rsidP="00BC4B57">
      <w:pPr>
        <w:pStyle w:val="2"/>
        <w:spacing w:before="0" w:beforeAutospacing="0" w:after="0" w:afterAutospacing="0" w:line="560" w:lineRule="exact"/>
        <w:jc w:val="center"/>
        <w:rPr>
          <w:color w:val="000000" w:themeColor="text1"/>
          <w:sz w:val="44"/>
          <w:szCs w:val="44"/>
        </w:rPr>
      </w:pPr>
      <w:bookmarkStart w:id="0" w:name="_GoBack"/>
      <w:bookmarkEnd w:id="0"/>
    </w:p>
    <w:p w:rsidR="006829B7" w:rsidRPr="00263B7D" w:rsidRDefault="006829B7" w:rsidP="00BC4B57">
      <w:pPr>
        <w:pStyle w:val="1"/>
        <w:spacing w:line="560" w:lineRule="exact"/>
        <w:jc w:val="center"/>
      </w:pPr>
      <w:bookmarkStart w:id="1" w:name="_Toc459302954"/>
      <w:bookmarkStart w:id="2" w:name="_Toc467137546"/>
      <w:r w:rsidRPr="00263B7D">
        <w:t>深圳市律师协会律师继续教育培训管理办法</w:t>
      </w:r>
      <w:bookmarkEnd w:id="1"/>
      <w:bookmarkEnd w:id="2"/>
    </w:p>
    <w:p w:rsidR="00BE7384" w:rsidRDefault="006829B7" w:rsidP="00BC4B57">
      <w:pPr>
        <w:pStyle w:val="4"/>
        <w:shd w:val="clear" w:color="auto" w:fill="FFFFFF"/>
        <w:spacing w:before="0" w:beforeAutospacing="0" w:after="0" w:afterAutospacing="0" w:line="560" w:lineRule="exact"/>
        <w:jc w:val="center"/>
        <w:rPr>
          <w:rFonts w:ascii="楷体" w:eastAsia="楷体" w:hAnsi="楷体" w:cs="Arial"/>
          <w:b w:val="0"/>
          <w:bCs w:val="0"/>
          <w:color w:val="000000" w:themeColor="text1"/>
        </w:rPr>
      </w:pPr>
      <w:r w:rsidRPr="00263B7D">
        <w:rPr>
          <w:rFonts w:ascii="楷体" w:eastAsia="楷体" w:hAnsi="楷体" w:cs="Arial"/>
          <w:b w:val="0"/>
          <w:bCs w:val="0"/>
          <w:color w:val="000000" w:themeColor="text1"/>
        </w:rPr>
        <w:t>（2012年10月26日深圳市律师协会八届理事会第五次会议审议通过</w:t>
      </w:r>
      <w:r w:rsidR="0094037A">
        <w:rPr>
          <w:rFonts w:ascii="楷体" w:eastAsia="楷体" w:hAnsi="楷体" w:cs="Arial" w:hint="eastAsia"/>
          <w:b w:val="0"/>
          <w:bCs w:val="0"/>
          <w:color w:val="000000" w:themeColor="text1"/>
        </w:rPr>
        <w:t>，</w:t>
      </w:r>
    </w:p>
    <w:p w:rsidR="006829B7" w:rsidRPr="00263B7D" w:rsidRDefault="006829B7" w:rsidP="00BC4B57">
      <w:pPr>
        <w:pStyle w:val="4"/>
        <w:shd w:val="clear" w:color="auto" w:fill="FFFFFF"/>
        <w:spacing w:before="0" w:beforeAutospacing="0" w:after="0" w:afterAutospacing="0" w:line="560" w:lineRule="exact"/>
        <w:jc w:val="center"/>
        <w:rPr>
          <w:rFonts w:ascii="楷体" w:eastAsia="楷体" w:hAnsi="楷体" w:cs="Arial"/>
          <w:b w:val="0"/>
          <w:bCs w:val="0"/>
          <w:color w:val="000000" w:themeColor="text1"/>
        </w:rPr>
      </w:pPr>
      <w:r w:rsidRPr="00263B7D">
        <w:rPr>
          <w:rFonts w:ascii="楷体" w:eastAsia="楷体" w:hAnsi="楷体" w:cs="Arial"/>
          <w:b w:val="0"/>
          <w:bCs w:val="0"/>
          <w:color w:val="000000" w:themeColor="text1"/>
        </w:rPr>
        <w:t>2014年8月6日深圳市律师协会九届理事会第四次会议审议通过）</w:t>
      </w:r>
    </w:p>
    <w:p w:rsidR="00241CB5" w:rsidRPr="00263B7D" w:rsidRDefault="00241CB5" w:rsidP="00BC4B57">
      <w:pPr>
        <w:pStyle w:val="a3"/>
        <w:shd w:val="clear" w:color="auto" w:fill="FFFFFF"/>
        <w:spacing w:before="0" w:beforeAutospacing="0" w:after="0" w:afterAutospacing="0" w:line="560" w:lineRule="exact"/>
        <w:jc w:val="center"/>
        <w:rPr>
          <w:rFonts w:ascii="仿宋" w:eastAsia="仿宋" w:hAnsi="仿宋" w:cs="Arial"/>
          <w:b/>
          <w:color w:val="000000" w:themeColor="text1"/>
          <w:sz w:val="32"/>
          <w:szCs w:val="32"/>
        </w:rPr>
      </w:pPr>
    </w:p>
    <w:p w:rsidR="006829B7" w:rsidRPr="00263B7D" w:rsidRDefault="006829B7" w:rsidP="00BC4B57">
      <w:pPr>
        <w:widowControl/>
        <w:shd w:val="clear" w:color="auto" w:fill="FFFFFF"/>
        <w:spacing w:line="560" w:lineRule="exact"/>
        <w:ind w:firstLine="402"/>
        <w:jc w:val="center"/>
        <w:rPr>
          <w:rFonts w:ascii="黑体" w:eastAsia="黑体" w:hAnsi="黑体" w:cs="Arial"/>
          <w:color w:val="000000" w:themeColor="text1"/>
          <w:kern w:val="0"/>
          <w:sz w:val="32"/>
          <w:szCs w:val="32"/>
        </w:rPr>
      </w:pPr>
      <w:r w:rsidRPr="00263B7D">
        <w:rPr>
          <w:rFonts w:ascii="黑体" w:eastAsia="黑体" w:hAnsi="黑体" w:cs="Arial"/>
          <w:bCs/>
          <w:color w:val="000000" w:themeColor="text1"/>
          <w:kern w:val="0"/>
          <w:sz w:val="32"/>
          <w:szCs w:val="32"/>
        </w:rPr>
        <w:t>第一章</w:t>
      </w:r>
      <w:r w:rsidRPr="00263B7D">
        <w:rPr>
          <w:rFonts w:ascii="Calibri" w:eastAsia="黑体" w:hAnsi="Calibri" w:cs="Calibri"/>
          <w:bCs/>
          <w:color w:val="000000" w:themeColor="text1"/>
          <w:kern w:val="0"/>
          <w:sz w:val="32"/>
          <w:szCs w:val="32"/>
        </w:rPr>
        <w:t>   </w:t>
      </w:r>
      <w:r w:rsidRPr="00263B7D">
        <w:rPr>
          <w:rFonts w:ascii="黑体" w:eastAsia="黑体" w:hAnsi="黑体" w:cs="Arial"/>
          <w:bCs/>
          <w:color w:val="000000" w:themeColor="text1"/>
          <w:kern w:val="0"/>
          <w:sz w:val="32"/>
          <w:szCs w:val="32"/>
        </w:rPr>
        <w:t>总则</w:t>
      </w:r>
    </w:p>
    <w:p w:rsidR="006829B7" w:rsidRPr="00263B7D" w:rsidRDefault="006829B7" w:rsidP="00BC4B57">
      <w:pPr>
        <w:widowControl/>
        <w:shd w:val="clear" w:color="auto" w:fill="FFFFFF"/>
        <w:spacing w:line="560" w:lineRule="exact"/>
        <w:ind w:firstLineChars="200" w:firstLine="643"/>
        <w:jc w:val="left"/>
        <w:rPr>
          <w:rFonts w:ascii="仿宋" w:eastAsia="仿宋" w:hAnsi="仿宋" w:cs="Arial"/>
          <w:color w:val="000000" w:themeColor="text1"/>
          <w:kern w:val="0"/>
          <w:sz w:val="32"/>
          <w:szCs w:val="32"/>
        </w:rPr>
      </w:pPr>
      <w:r w:rsidRPr="0003668F">
        <w:rPr>
          <w:rFonts w:ascii="仿宋" w:eastAsia="仿宋" w:hAnsi="仿宋" w:cs="Arial"/>
          <w:b/>
          <w:color w:val="000000" w:themeColor="text1"/>
          <w:kern w:val="0"/>
          <w:sz w:val="32"/>
          <w:szCs w:val="32"/>
        </w:rPr>
        <w:t>第一条</w:t>
      </w:r>
      <w:r w:rsidR="0003668F">
        <w:rPr>
          <w:rFonts w:ascii="仿宋" w:eastAsia="仿宋" w:hAnsi="仿宋" w:cs="Arial" w:hint="eastAsia"/>
          <w:color w:val="000000" w:themeColor="text1"/>
          <w:kern w:val="0"/>
          <w:sz w:val="32"/>
          <w:szCs w:val="32"/>
        </w:rPr>
        <w:t xml:space="preserve">  </w:t>
      </w:r>
      <w:r w:rsidRPr="00263B7D">
        <w:rPr>
          <w:rFonts w:ascii="仿宋" w:eastAsia="仿宋" w:hAnsi="仿宋" w:cs="Arial"/>
          <w:color w:val="000000" w:themeColor="text1"/>
          <w:kern w:val="0"/>
          <w:sz w:val="32"/>
          <w:szCs w:val="32"/>
        </w:rPr>
        <w:t>为了促进提高深圳市执业律师执业水平和服务技能,</w:t>
      </w:r>
      <w:r w:rsidRPr="00263B7D">
        <w:rPr>
          <w:rFonts w:ascii="Calibri" w:eastAsia="仿宋" w:hAnsi="Calibri" w:cs="Calibri"/>
          <w:color w:val="000000" w:themeColor="text1"/>
          <w:kern w:val="0"/>
          <w:sz w:val="32"/>
          <w:szCs w:val="32"/>
        </w:rPr>
        <w:t> </w:t>
      </w:r>
      <w:r w:rsidRPr="00263B7D">
        <w:rPr>
          <w:rFonts w:ascii="仿宋" w:eastAsia="仿宋" w:hAnsi="仿宋" w:cs="Arial"/>
          <w:color w:val="000000" w:themeColor="text1"/>
          <w:kern w:val="0"/>
          <w:sz w:val="32"/>
          <w:szCs w:val="32"/>
        </w:rPr>
        <w:t>规范律师职业培训和法律专业进修,根据《深圳市律师协会章程》制订本办法。</w:t>
      </w:r>
    </w:p>
    <w:p w:rsidR="0003668F" w:rsidRDefault="006829B7" w:rsidP="00BC4B57">
      <w:pPr>
        <w:widowControl/>
        <w:shd w:val="clear" w:color="auto" w:fill="FFFFFF"/>
        <w:spacing w:line="560" w:lineRule="exact"/>
        <w:ind w:firstLineChars="200" w:firstLine="643"/>
        <w:jc w:val="left"/>
        <w:rPr>
          <w:rFonts w:ascii="仿宋" w:eastAsia="仿宋" w:hAnsi="仿宋" w:cs="Arial"/>
          <w:color w:val="000000" w:themeColor="text1"/>
          <w:kern w:val="0"/>
          <w:sz w:val="32"/>
          <w:szCs w:val="32"/>
        </w:rPr>
      </w:pPr>
      <w:r w:rsidRPr="0003668F">
        <w:rPr>
          <w:rFonts w:ascii="仿宋" w:eastAsia="仿宋" w:hAnsi="仿宋" w:cs="Arial"/>
          <w:b/>
          <w:color w:val="000000" w:themeColor="text1"/>
          <w:kern w:val="0"/>
          <w:sz w:val="32"/>
          <w:szCs w:val="32"/>
        </w:rPr>
        <w:t>第二条</w:t>
      </w:r>
      <w:r w:rsidR="0003668F">
        <w:rPr>
          <w:rFonts w:ascii="Calibri" w:eastAsia="仿宋" w:hAnsi="Calibri" w:cs="Calibri"/>
          <w:color w:val="000000" w:themeColor="text1"/>
          <w:kern w:val="0"/>
          <w:sz w:val="32"/>
          <w:szCs w:val="32"/>
        </w:rPr>
        <w:t xml:space="preserve">  </w:t>
      </w:r>
      <w:r w:rsidRPr="00263B7D">
        <w:rPr>
          <w:rFonts w:ascii="仿宋" w:eastAsia="仿宋" w:hAnsi="仿宋" w:cs="Arial"/>
          <w:color w:val="000000" w:themeColor="text1"/>
          <w:kern w:val="0"/>
          <w:sz w:val="32"/>
          <w:szCs w:val="32"/>
        </w:rPr>
        <w:t>释义</w:t>
      </w:r>
    </w:p>
    <w:p w:rsidR="0003668F" w:rsidRDefault="006829B7" w:rsidP="00BC4B57">
      <w:pPr>
        <w:widowControl/>
        <w:shd w:val="clear" w:color="auto" w:fill="FFFFFF"/>
        <w:spacing w:line="560" w:lineRule="exact"/>
        <w:ind w:firstLineChars="221" w:firstLine="707"/>
        <w:jc w:val="left"/>
        <w:rPr>
          <w:rFonts w:ascii="仿宋" w:eastAsia="仿宋" w:hAnsi="仿宋" w:cs="Arial"/>
          <w:color w:val="000000" w:themeColor="text1"/>
          <w:kern w:val="0"/>
          <w:sz w:val="32"/>
          <w:szCs w:val="32"/>
        </w:rPr>
      </w:pPr>
      <w:r w:rsidRPr="00263B7D">
        <w:rPr>
          <w:rFonts w:ascii="仿宋" w:eastAsia="仿宋" w:hAnsi="仿宋" w:cs="Arial"/>
          <w:color w:val="000000" w:themeColor="text1"/>
          <w:kern w:val="0"/>
          <w:sz w:val="32"/>
          <w:szCs w:val="32"/>
        </w:rPr>
        <w:t>(一)“执业律师”是指取得广东省司法厅颁发的执业证书,在律师执业机构执业的律师。</w:t>
      </w:r>
    </w:p>
    <w:p w:rsidR="006829B7" w:rsidRPr="00263B7D" w:rsidRDefault="006829B7" w:rsidP="00BC4B57">
      <w:pPr>
        <w:widowControl/>
        <w:shd w:val="clear" w:color="auto" w:fill="FFFFFF"/>
        <w:spacing w:line="560" w:lineRule="exact"/>
        <w:ind w:firstLineChars="177" w:firstLine="566"/>
        <w:jc w:val="left"/>
        <w:rPr>
          <w:rFonts w:ascii="仿宋" w:eastAsia="仿宋" w:hAnsi="仿宋" w:cs="Arial"/>
          <w:color w:val="000000" w:themeColor="text1"/>
          <w:kern w:val="0"/>
          <w:sz w:val="32"/>
          <w:szCs w:val="32"/>
        </w:rPr>
      </w:pPr>
      <w:r w:rsidRPr="00263B7D">
        <w:rPr>
          <w:rFonts w:ascii="仿宋" w:eastAsia="仿宋" w:hAnsi="仿宋" w:cs="Arial"/>
          <w:color w:val="000000" w:themeColor="text1"/>
          <w:kern w:val="0"/>
          <w:sz w:val="32"/>
          <w:szCs w:val="32"/>
        </w:rPr>
        <w:t>（二）“新任执业律师”是指从上一年的4月1日至当年3月31日首次取得执业证书的律师。</w:t>
      </w:r>
    </w:p>
    <w:p w:rsidR="0003668F" w:rsidRDefault="006829B7" w:rsidP="00BC4B57">
      <w:pPr>
        <w:widowControl/>
        <w:shd w:val="clear" w:color="auto" w:fill="FFFFFF"/>
        <w:spacing w:line="560" w:lineRule="exact"/>
        <w:ind w:firstLineChars="177" w:firstLine="566"/>
        <w:jc w:val="left"/>
        <w:rPr>
          <w:rFonts w:ascii="仿宋" w:eastAsia="仿宋" w:hAnsi="仿宋" w:cs="Arial"/>
          <w:color w:val="000000" w:themeColor="text1"/>
          <w:kern w:val="0"/>
          <w:sz w:val="32"/>
          <w:szCs w:val="32"/>
        </w:rPr>
      </w:pPr>
      <w:r w:rsidRPr="00263B7D">
        <w:rPr>
          <w:rFonts w:ascii="仿宋" w:eastAsia="仿宋" w:hAnsi="仿宋" w:cs="Arial"/>
          <w:color w:val="000000" w:themeColor="text1"/>
          <w:kern w:val="0"/>
          <w:sz w:val="32"/>
          <w:szCs w:val="32"/>
        </w:rPr>
        <w:t>（三）“执业年度”是指执业律师执业的年度考核期间,</w:t>
      </w:r>
      <w:r w:rsidRPr="00263B7D">
        <w:rPr>
          <w:rFonts w:ascii="Calibri" w:eastAsia="仿宋" w:hAnsi="Calibri" w:cs="Calibri"/>
          <w:color w:val="000000" w:themeColor="text1"/>
          <w:kern w:val="0"/>
          <w:sz w:val="32"/>
          <w:szCs w:val="32"/>
        </w:rPr>
        <w:t> </w:t>
      </w:r>
      <w:r w:rsidRPr="00263B7D">
        <w:rPr>
          <w:rFonts w:ascii="仿宋" w:eastAsia="仿宋" w:hAnsi="仿宋" w:cs="Arial"/>
          <w:color w:val="000000" w:themeColor="text1"/>
          <w:kern w:val="0"/>
          <w:sz w:val="32"/>
          <w:szCs w:val="32"/>
        </w:rPr>
        <w:t>目前指每年1月1日至12月31日。</w:t>
      </w:r>
    </w:p>
    <w:p w:rsidR="0003668F" w:rsidRDefault="006829B7" w:rsidP="00BC4B57">
      <w:pPr>
        <w:widowControl/>
        <w:shd w:val="clear" w:color="auto" w:fill="FFFFFF"/>
        <w:spacing w:line="560" w:lineRule="exact"/>
        <w:ind w:firstLineChars="177" w:firstLine="566"/>
        <w:jc w:val="left"/>
        <w:rPr>
          <w:rFonts w:ascii="仿宋" w:eastAsia="仿宋" w:hAnsi="仿宋" w:cs="Arial"/>
          <w:color w:val="000000" w:themeColor="text1"/>
          <w:kern w:val="0"/>
          <w:sz w:val="32"/>
          <w:szCs w:val="32"/>
        </w:rPr>
      </w:pPr>
      <w:r w:rsidRPr="00263B7D">
        <w:rPr>
          <w:rFonts w:ascii="仿宋" w:eastAsia="仿宋" w:hAnsi="仿宋" w:cs="Arial"/>
          <w:color w:val="000000" w:themeColor="text1"/>
          <w:kern w:val="0"/>
          <w:sz w:val="32"/>
          <w:szCs w:val="32"/>
        </w:rPr>
        <w:t>（四）“学时”是指执业律师参加继续教育培训或法律专业进修的时间,完成每半天视为4学时。</w:t>
      </w:r>
    </w:p>
    <w:p w:rsidR="0003668F" w:rsidRDefault="006829B7" w:rsidP="00BC4B57">
      <w:pPr>
        <w:widowControl/>
        <w:shd w:val="clear" w:color="auto" w:fill="FFFFFF"/>
        <w:spacing w:line="560" w:lineRule="exact"/>
        <w:ind w:firstLineChars="177" w:firstLine="566"/>
        <w:jc w:val="left"/>
        <w:rPr>
          <w:rFonts w:ascii="仿宋" w:eastAsia="仿宋" w:hAnsi="仿宋" w:cs="Arial"/>
          <w:color w:val="000000" w:themeColor="text1"/>
          <w:kern w:val="0"/>
          <w:sz w:val="32"/>
          <w:szCs w:val="32"/>
        </w:rPr>
      </w:pPr>
      <w:r w:rsidRPr="00263B7D">
        <w:rPr>
          <w:rFonts w:ascii="仿宋" w:eastAsia="仿宋" w:hAnsi="仿宋" w:cs="Arial"/>
          <w:color w:val="000000" w:themeColor="text1"/>
          <w:kern w:val="0"/>
          <w:sz w:val="32"/>
          <w:szCs w:val="32"/>
        </w:rPr>
        <w:t>（五）“职业培训委员会”是指市律协设立的专门委员会,</w:t>
      </w:r>
      <w:r w:rsidRPr="00263B7D">
        <w:rPr>
          <w:rFonts w:ascii="Calibri" w:eastAsia="仿宋" w:hAnsi="Calibri" w:cs="Calibri"/>
          <w:color w:val="000000" w:themeColor="text1"/>
          <w:kern w:val="0"/>
          <w:sz w:val="32"/>
          <w:szCs w:val="32"/>
        </w:rPr>
        <w:t> </w:t>
      </w:r>
      <w:r w:rsidRPr="00263B7D">
        <w:rPr>
          <w:rFonts w:ascii="仿宋" w:eastAsia="仿宋" w:hAnsi="仿宋" w:cs="Arial"/>
          <w:color w:val="000000" w:themeColor="text1"/>
          <w:kern w:val="0"/>
          <w:sz w:val="32"/>
          <w:szCs w:val="32"/>
        </w:rPr>
        <w:t>代表市律协负责律师协会律师行业的继续教育培训工作。</w:t>
      </w:r>
    </w:p>
    <w:p w:rsidR="0003668F" w:rsidRDefault="006829B7" w:rsidP="00BC4B57">
      <w:pPr>
        <w:widowControl/>
        <w:shd w:val="clear" w:color="auto" w:fill="FFFFFF"/>
        <w:spacing w:line="560" w:lineRule="exact"/>
        <w:ind w:firstLineChars="221" w:firstLine="707"/>
        <w:jc w:val="left"/>
        <w:rPr>
          <w:rFonts w:ascii="仿宋" w:eastAsia="仿宋" w:hAnsi="仿宋" w:cs="Arial"/>
          <w:color w:val="000000" w:themeColor="text1"/>
          <w:kern w:val="0"/>
          <w:sz w:val="32"/>
          <w:szCs w:val="32"/>
        </w:rPr>
      </w:pPr>
      <w:r w:rsidRPr="00263B7D">
        <w:rPr>
          <w:rFonts w:ascii="仿宋" w:eastAsia="仿宋" w:hAnsi="仿宋" w:cs="Arial"/>
          <w:color w:val="000000" w:themeColor="text1"/>
          <w:kern w:val="0"/>
          <w:sz w:val="32"/>
          <w:szCs w:val="32"/>
        </w:rPr>
        <w:t>(六)“业务培训”是旨在加强执业律师执业能力,</w:t>
      </w:r>
      <w:r w:rsidRPr="00263B7D">
        <w:rPr>
          <w:rFonts w:ascii="Calibri" w:eastAsia="仿宋" w:hAnsi="Calibri" w:cs="Calibri"/>
          <w:color w:val="000000" w:themeColor="text1"/>
          <w:kern w:val="0"/>
          <w:sz w:val="32"/>
          <w:szCs w:val="32"/>
        </w:rPr>
        <w:t> </w:t>
      </w:r>
      <w:r w:rsidRPr="00263B7D">
        <w:rPr>
          <w:rFonts w:ascii="仿宋" w:eastAsia="仿宋" w:hAnsi="仿宋" w:cs="Arial"/>
          <w:color w:val="000000" w:themeColor="text1"/>
          <w:kern w:val="0"/>
          <w:sz w:val="32"/>
          <w:szCs w:val="32"/>
        </w:rPr>
        <w:t>由市律协职业培训委员会和业务创新与发展委员会（及全部专业委员会）</w:t>
      </w:r>
      <w:r w:rsidRPr="00263B7D">
        <w:rPr>
          <w:rFonts w:ascii="仿宋" w:eastAsia="仿宋" w:hAnsi="仿宋" w:cs="Arial"/>
          <w:color w:val="000000" w:themeColor="text1"/>
          <w:kern w:val="0"/>
          <w:sz w:val="32"/>
          <w:szCs w:val="32"/>
        </w:rPr>
        <w:lastRenderedPageBreak/>
        <w:t>每年制订的律师业务培训安排,</w:t>
      </w:r>
      <w:r w:rsidRPr="00263B7D">
        <w:rPr>
          <w:rFonts w:ascii="Calibri" w:eastAsia="仿宋" w:hAnsi="Calibri" w:cs="Calibri"/>
          <w:color w:val="000000" w:themeColor="text1"/>
          <w:kern w:val="0"/>
          <w:sz w:val="32"/>
          <w:szCs w:val="32"/>
        </w:rPr>
        <w:t> </w:t>
      </w:r>
      <w:r w:rsidRPr="00263B7D">
        <w:rPr>
          <w:rFonts w:ascii="仿宋" w:eastAsia="仿宋" w:hAnsi="仿宋" w:cs="Arial"/>
          <w:color w:val="000000" w:themeColor="text1"/>
          <w:kern w:val="0"/>
          <w:sz w:val="32"/>
          <w:szCs w:val="32"/>
        </w:rPr>
        <w:t>包括但不限于举办集中培训、专题讲座、研讨会、沙龙、法律论坛、定期或不定期的培训班等。</w:t>
      </w:r>
    </w:p>
    <w:p w:rsidR="006829B7" w:rsidRPr="00263B7D" w:rsidRDefault="006829B7" w:rsidP="00BC4B57">
      <w:pPr>
        <w:widowControl/>
        <w:shd w:val="clear" w:color="auto" w:fill="FFFFFF"/>
        <w:spacing w:line="560" w:lineRule="exact"/>
        <w:ind w:firstLineChars="177" w:firstLine="566"/>
        <w:jc w:val="left"/>
        <w:rPr>
          <w:rFonts w:ascii="仿宋" w:eastAsia="仿宋" w:hAnsi="仿宋" w:cs="Arial"/>
          <w:color w:val="000000" w:themeColor="text1"/>
          <w:kern w:val="0"/>
          <w:sz w:val="32"/>
          <w:szCs w:val="32"/>
        </w:rPr>
      </w:pPr>
      <w:r w:rsidRPr="00263B7D">
        <w:rPr>
          <w:rFonts w:ascii="仿宋" w:eastAsia="仿宋" w:hAnsi="仿宋" w:cs="Arial"/>
          <w:color w:val="000000" w:themeColor="text1"/>
          <w:kern w:val="0"/>
          <w:sz w:val="32"/>
          <w:szCs w:val="32"/>
        </w:rPr>
        <w:t>（七）“律师集中培训”是指执业律师集中两至三天接受培训的形式，包括但不限于对执业律师进行律师职业道德和执业纪律教育及律师业务的培训等。</w:t>
      </w:r>
    </w:p>
    <w:p w:rsidR="006829B7" w:rsidRPr="00263B7D" w:rsidRDefault="006829B7" w:rsidP="00BC4B57">
      <w:pPr>
        <w:widowControl/>
        <w:shd w:val="clear" w:color="auto" w:fill="FFFFFF"/>
        <w:spacing w:line="560" w:lineRule="exact"/>
        <w:ind w:firstLineChars="177" w:firstLine="566"/>
        <w:jc w:val="left"/>
        <w:rPr>
          <w:rFonts w:ascii="仿宋" w:eastAsia="仿宋" w:hAnsi="仿宋" w:cs="Arial"/>
          <w:color w:val="000000" w:themeColor="text1"/>
          <w:kern w:val="0"/>
          <w:sz w:val="32"/>
          <w:szCs w:val="32"/>
        </w:rPr>
      </w:pPr>
      <w:r w:rsidRPr="00263B7D">
        <w:rPr>
          <w:rFonts w:ascii="仿宋" w:eastAsia="仿宋" w:hAnsi="仿宋" w:cs="Arial"/>
          <w:color w:val="000000" w:themeColor="text1"/>
          <w:kern w:val="0"/>
          <w:sz w:val="32"/>
          <w:szCs w:val="32"/>
        </w:rPr>
        <w:t>（八）“深圳律师继续教育培训系统在线课程”是指本市律师通过登录深圳执业律师继续教育培训系统观看市律协制作上传的业务培训录像资料而进行的律师培训课程。</w:t>
      </w:r>
    </w:p>
    <w:p w:rsidR="006829B7" w:rsidRPr="00263B7D" w:rsidRDefault="006829B7" w:rsidP="00BC4B57">
      <w:pPr>
        <w:widowControl/>
        <w:shd w:val="clear" w:color="auto" w:fill="FFFFFF"/>
        <w:spacing w:line="560" w:lineRule="exact"/>
        <w:ind w:firstLine="400"/>
        <w:jc w:val="left"/>
        <w:rPr>
          <w:rFonts w:ascii="仿宋" w:eastAsia="仿宋" w:hAnsi="仿宋" w:cs="Arial"/>
          <w:color w:val="000000" w:themeColor="text1"/>
          <w:kern w:val="0"/>
          <w:sz w:val="32"/>
          <w:szCs w:val="32"/>
        </w:rPr>
      </w:pPr>
      <w:r w:rsidRPr="00263B7D">
        <w:rPr>
          <w:rFonts w:ascii="Calibri" w:eastAsia="仿宋" w:hAnsi="Calibri" w:cs="Calibri"/>
          <w:color w:val="000000" w:themeColor="text1"/>
          <w:kern w:val="0"/>
          <w:sz w:val="32"/>
          <w:szCs w:val="32"/>
        </w:rPr>
        <w:t> </w:t>
      </w:r>
    </w:p>
    <w:p w:rsidR="006829B7" w:rsidRPr="00263B7D" w:rsidRDefault="006829B7" w:rsidP="00BC4B57">
      <w:pPr>
        <w:widowControl/>
        <w:shd w:val="clear" w:color="auto" w:fill="FFFFFF"/>
        <w:spacing w:line="560" w:lineRule="exact"/>
        <w:ind w:firstLine="402"/>
        <w:jc w:val="center"/>
        <w:rPr>
          <w:rFonts w:ascii="黑体" w:eastAsia="黑体" w:hAnsi="黑体" w:cs="Arial"/>
          <w:color w:val="000000" w:themeColor="text1"/>
          <w:kern w:val="0"/>
          <w:sz w:val="32"/>
          <w:szCs w:val="32"/>
        </w:rPr>
      </w:pPr>
      <w:r w:rsidRPr="00263B7D">
        <w:rPr>
          <w:rFonts w:ascii="黑体" w:eastAsia="黑体" w:hAnsi="黑体" w:cs="Arial"/>
          <w:bCs/>
          <w:color w:val="000000" w:themeColor="text1"/>
          <w:kern w:val="0"/>
          <w:sz w:val="32"/>
          <w:szCs w:val="32"/>
        </w:rPr>
        <w:t>第二章</w:t>
      </w:r>
      <w:r w:rsidRPr="00263B7D">
        <w:rPr>
          <w:rFonts w:ascii="Calibri" w:eastAsia="黑体" w:hAnsi="Calibri" w:cs="Calibri"/>
          <w:bCs/>
          <w:color w:val="000000" w:themeColor="text1"/>
          <w:kern w:val="0"/>
          <w:sz w:val="32"/>
          <w:szCs w:val="32"/>
        </w:rPr>
        <w:t>    </w:t>
      </w:r>
      <w:r w:rsidRPr="00263B7D">
        <w:rPr>
          <w:rFonts w:ascii="黑体" w:eastAsia="黑体" w:hAnsi="黑体" w:cs="Arial"/>
          <w:bCs/>
          <w:color w:val="000000" w:themeColor="text1"/>
          <w:kern w:val="0"/>
          <w:sz w:val="32"/>
          <w:szCs w:val="32"/>
        </w:rPr>
        <w:t>业务培训内容及要求</w:t>
      </w:r>
    </w:p>
    <w:p w:rsidR="006829B7" w:rsidRPr="00263B7D" w:rsidRDefault="006829B7" w:rsidP="00BC4B57">
      <w:pPr>
        <w:widowControl/>
        <w:shd w:val="clear" w:color="auto" w:fill="FFFFFF"/>
        <w:spacing w:line="560" w:lineRule="exact"/>
        <w:ind w:firstLineChars="200" w:firstLine="643"/>
        <w:jc w:val="left"/>
        <w:rPr>
          <w:rFonts w:ascii="仿宋" w:eastAsia="仿宋" w:hAnsi="仿宋" w:cs="Arial"/>
          <w:color w:val="000000" w:themeColor="text1"/>
          <w:kern w:val="0"/>
          <w:sz w:val="32"/>
          <w:szCs w:val="32"/>
        </w:rPr>
      </w:pPr>
      <w:r w:rsidRPr="0003668F">
        <w:rPr>
          <w:rFonts w:ascii="仿宋" w:eastAsia="仿宋" w:hAnsi="仿宋" w:cs="Arial"/>
          <w:b/>
          <w:color w:val="000000" w:themeColor="text1"/>
          <w:kern w:val="0"/>
          <w:sz w:val="32"/>
          <w:szCs w:val="32"/>
        </w:rPr>
        <w:t>第三条</w:t>
      </w:r>
      <w:r w:rsidR="0003668F">
        <w:rPr>
          <w:rFonts w:ascii="仿宋" w:eastAsia="仿宋" w:hAnsi="仿宋" w:cs="Arial"/>
          <w:color w:val="000000" w:themeColor="text1"/>
          <w:kern w:val="0"/>
          <w:sz w:val="32"/>
          <w:szCs w:val="32"/>
        </w:rPr>
        <w:t xml:space="preserve">  </w:t>
      </w:r>
      <w:r w:rsidRPr="00263B7D">
        <w:rPr>
          <w:rFonts w:ascii="仿宋" w:eastAsia="仿宋" w:hAnsi="仿宋" w:cs="Arial"/>
          <w:color w:val="000000" w:themeColor="text1"/>
          <w:kern w:val="0"/>
          <w:sz w:val="32"/>
          <w:szCs w:val="32"/>
        </w:rPr>
        <w:t>培训采用学分积分制度，执业律师每年需参加40学时即累计40学分以上的业务培训。其中最少应该包括不少于4个学分的现场培训积分。</w:t>
      </w:r>
    </w:p>
    <w:p w:rsidR="006829B7" w:rsidRPr="00263B7D" w:rsidRDefault="006829B7" w:rsidP="00BC4B57">
      <w:pPr>
        <w:widowControl/>
        <w:shd w:val="clear" w:color="auto" w:fill="FFFFFF"/>
        <w:spacing w:line="560" w:lineRule="exact"/>
        <w:ind w:firstLineChars="200" w:firstLine="643"/>
        <w:jc w:val="left"/>
        <w:rPr>
          <w:rFonts w:ascii="仿宋" w:eastAsia="仿宋" w:hAnsi="仿宋" w:cs="Arial"/>
          <w:color w:val="000000" w:themeColor="text1"/>
          <w:kern w:val="0"/>
          <w:sz w:val="32"/>
          <w:szCs w:val="32"/>
        </w:rPr>
      </w:pPr>
      <w:r w:rsidRPr="0003668F">
        <w:rPr>
          <w:rFonts w:ascii="仿宋" w:eastAsia="仿宋" w:hAnsi="仿宋" w:cs="Arial"/>
          <w:b/>
          <w:color w:val="000000" w:themeColor="text1"/>
          <w:kern w:val="0"/>
          <w:sz w:val="32"/>
          <w:szCs w:val="32"/>
        </w:rPr>
        <w:t>第四条</w:t>
      </w:r>
      <w:r w:rsidR="0003668F">
        <w:rPr>
          <w:rFonts w:ascii="仿宋" w:eastAsia="仿宋" w:hAnsi="仿宋" w:cs="Arial"/>
          <w:color w:val="000000" w:themeColor="text1"/>
          <w:kern w:val="0"/>
          <w:sz w:val="32"/>
          <w:szCs w:val="32"/>
        </w:rPr>
        <w:t xml:space="preserve">  </w:t>
      </w:r>
      <w:r w:rsidRPr="00263B7D">
        <w:rPr>
          <w:rFonts w:ascii="仿宋" w:eastAsia="仿宋" w:hAnsi="仿宋" w:cs="Arial"/>
          <w:color w:val="000000" w:themeColor="text1"/>
          <w:kern w:val="0"/>
          <w:sz w:val="32"/>
          <w:szCs w:val="32"/>
        </w:rPr>
        <w:t>市律协职业培训委员会可适时提出修改本年度的业务培训计划。</w:t>
      </w:r>
    </w:p>
    <w:p w:rsidR="0003668F" w:rsidRDefault="006829B7" w:rsidP="00BC4B57">
      <w:pPr>
        <w:widowControl/>
        <w:shd w:val="clear" w:color="auto" w:fill="FFFFFF"/>
        <w:spacing w:line="560" w:lineRule="exact"/>
        <w:ind w:firstLineChars="200" w:firstLine="643"/>
        <w:jc w:val="left"/>
        <w:rPr>
          <w:rFonts w:ascii="仿宋" w:eastAsia="仿宋" w:hAnsi="仿宋" w:cs="Arial"/>
          <w:color w:val="000000" w:themeColor="text1"/>
          <w:kern w:val="0"/>
          <w:sz w:val="32"/>
          <w:szCs w:val="32"/>
        </w:rPr>
      </w:pPr>
      <w:r w:rsidRPr="0003668F">
        <w:rPr>
          <w:rFonts w:ascii="仿宋" w:eastAsia="仿宋" w:hAnsi="仿宋" w:cs="Arial"/>
          <w:b/>
          <w:color w:val="000000" w:themeColor="text1"/>
          <w:kern w:val="0"/>
          <w:sz w:val="32"/>
          <w:szCs w:val="32"/>
        </w:rPr>
        <w:t>第五条</w:t>
      </w:r>
      <w:r w:rsidR="0003668F">
        <w:rPr>
          <w:rFonts w:ascii="仿宋" w:eastAsia="仿宋" w:hAnsi="仿宋" w:cs="Arial"/>
          <w:color w:val="000000" w:themeColor="text1"/>
          <w:kern w:val="0"/>
          <w:sz w:val="32"/>
          <w:szCs w:val="32"/>
        </w:rPr>
        <w:t xml:space="preserve">  </w:t>
      </w:r>
      <w:r w:rsidRPr="00263B7D">
        <w:rPr>
          <w:rFonts w:ascii="仿宋" w:eastAsia="仿宋" w:hAnsi="仿宋" w:cs="Arial"/>
          <w:color w:val="000000" w:themeColor="text1"/>
          <w:kern w:val="0"/>
          <w:sz w:val="32"/>
          <w:szCs w:val="32"/>
        </w:rPr>
        <w:t>职业培训学时认定</w:t>
      </w:r>
    </w:p>
    <w:p w:rsidR="0003668F" w:rsidRDefault="006829B7" w:rsidP="00BC4B57">
      <w:pPr>
        <w:widowControl/>
        <w:shd w:val="clear" w:color="auto" w:fill="FFFFFF"/>
        <w:spacing w:line="560" w:lineRule="exact"/>
        <w:ind w:firstLineChars="200" w:firstLine="640"/>
        <w:jc w:val="left"/>
        <w:rPr>
          <w:rFonts w:ascii="仿宋" w:eastAsia="仿宋" w:hAnsi="仿宋" w:cs="Arial"/>
          <w:color w:val="000000" w:themeColor="text1"/>
          <w:kern w:val="0"/>
          <w:sz w:val="32"/>
          <w:szCs w:val="32"/>
        </w:rPr>
      </w:pPr>
      <w:r w:rsidRPr="00263B7D">
        <w:rPr>
          <w:rFonts w:ascii="仿宋" w:eastAsia="仿宋" w:hAnsi="仿宋" w:cs="Arial"/>
          <w:color w:val="000000" w:themeColor="text1"/>
          <w:kern w:val="0"/>
          <w:sz w:val="32"/>
          <w:szCs w:val="32"/>
        </w:rPr>
        <w:t>一、培训计划内课程的学时</w:t>
      </w:r>
      <w:r w:rsidR="0003668F">
        <w:rPr>
          <w:rFonts w:ascii="仿宋" w:eastAsia="仿宋" w:hAnsi="仿宋" w:cs="Arial" w:hint="eastAsia"/>
          <w:color w:val="000000" w:themeColor="text1"/>
          <w:kern w:val="0"/>
          <w:sz w:val="32"/>
          <w:szCs w:val="32"/>
        </w:rPr>
        <w:t>，</w:t>
      </w:r>
      <w:r w:rsidRPr="00263B7D">
        <w:rPr>
          <w:rFonts w:ascii="Calibri" w:eastAsia="仿宋" w:hAnsi="Calibri" w:cs="Calibri"/>
          <w:color w:val="000000" w:themeColor="text1"/>
          <w:kern w:val="0"/>
          <w:sz w:val="32"/>
          <w:szCs w:val="32"/>
        </w:rPr>
        <w:t> </w:t>
      </w:r>
      <w:r w:rsidR="0003668F">
        <w:rPr>
          <w:rFonts w:ascii="仿宋" w:eastAsia="仿宋" w:hAnsi="仿宋" w:cs="Arial"/>
          <w:color w:val="000000" w:themeColor="text1"/>
          <w:kern w:val="0"/>
          <w:sz w:val="32"/>
          <w:szCs w:val="32"/>
        </w:rPr>
        <w:t>按实际完成的时间认定</w:t>
      </w:r>
      <w:r w:rsidR="0003668F">
        <w:rPr>
          <w:rFonts w:ascii="仿宋" w:eastAsia="仿宋" w:hAnsi="仿宋" w:cs="Arial" w:hint="eastAsia"/>
          <w:color w:val="000000" w:themeColor="text1"/>
          <w:kern w:val="0"/>
          <w:sz w:val="32"/>
          <w:szCs w:val="32"/>
        </w:rPr>
        <w:t>。</w:t>
      </w:r>
    </w:p>
    <w:p w:rsidR="0003668F" w:rsidRDefault="006829B7" w:rsidP="00BC4B57">
      <w:pPr>
        <w:widowControl/>
        <w:shd w:val="clear" w:color="auto" w:fill="FFFFFF"/>
        <w:spacing w:line="560" w:lineRule="exact"/>
        <w:ind w:firstLineChars="200" w:firstLine="640"/>
        <w:jc w:val="left"/>
        <w:rPr>
          <w:rFonts w:ascii="仿宋" w:eastAsia="仿宋" w:hAnsi="仿宋" w:cs="Arial"/>
          <w:color w:val="000000" w:themeColor="text1"/>
          <w:kern w:val="0"/>
          <w:sz w:val="32"/>
          <w:szCs w:val="32"/>
        </w:rPr>
      </w:pPr>
      <w:r w:rsidRPr="00263B7D">
        <w:rPr>
          <w:rFonts w:ascii="仿宋" w:eastAsia="仿宋" w:hAnsi="仿宋" w:cs="Arial"/>
          <w:color w:val="000000" w:themeColor="text1"/>
          <w:kern w:val="0"/>
          <w:sz w:val="32"/>
          <w:szCs w:val="32"/>
        </w:rPr>
        <w:t>二、律师参加市律协业务培训计划之外的下列法律专业进修课程,根据以下具体情况予以认定</w:t>
      </w:r>
      <w:r w:rsidR="0003668F">
        <w:rPr>
          <w:rFonts w:ascii="仿宋" w:eastAsia="仿宋" w:hAnsi="仿宋" w:cs="Arial" w:hint="eastAsia"/>
          <w:color w:val="000000" w:themeColor="text1"/>
          <w:kern w:val="0"/>
          <w:sz w:val="32"/>
          <w:szCs w:val="32"/>
        </w:rPr>
        <w:t>：</w:t>
      </w:r>
    </w:p>
    <w:p w:rsidR="0003668F" w:rsidRDefault="006829B7" w:rsidP="00BC4B57">
      <w:pPr>
        <w:widowControl/>
        <w:shd w:val="clear" w:color="auto" w:fill="FFFFFF"/>
        <w:spacing w:line="560" w:lineRule="exact"/>
        <w:ind w:firstLineChars="200" w:firstLine="640"/>
        <w:jc w:val="left"/>
        <w:rPr>
          <w:rFonts w:ascii="仿宋" w:eastAsia="仿宋" w:hAnsi="仿宋" w:cs="Arial"/>
          <w:color w:val="000000" w:themeColor="text1"/>
          <w:kern w:val="0"/>
          <w:sz w:val="32"/>
          <w:szCs w:val="32"/>
        </w:rPr>
      </w:pPr>
      <w:r w:rsidRPr="00263B7D">
        <w:rPr>
          <w:rFonts w:ascii="仿宋" w:eastAsia="仿宋" w:hAnsi="仿宋" w:cs="Arial"/>
          <w:color w:val="000000" w:themeColor="text1"/>
          <w:kern w:val="0"/>
          <w:sz w:val="32"/>
          <w:szCs w:val="32"/>
        </w:rPr>
        <w:t>（一）中华人民共</w:t>
      </w:r>
      <w:r w:rsidR="0003668F">
        <w:rPr>
          <w:rFonts w:ascii="仿宋" w:eastAsia="仿宋" w:hAnsi="仿宋" w:cs="Arial"/>
          <w:color w:val="000000" w:themeColor="text1"/>
          <w:kern w:val="0"/>
          <w:sz w:val="32"/>
          <w:szCs w:val="32"/>
        </w:rPr>
        <w:t>和国司法部单独或会同国务院所属部</w:t>
      </w:r>
      <w:r w:rsidR="0003668F">
        <w:rPr>
          <w:rFonts w:ascii="仿宋" w:eastAsia="仿宋" w:hAnsi="仿宋" w:cs="Arial" w:hint="eastAsia"/>
          <w:color w:val="000000" w:themeColor="text1"/>
          <w:kern w:val="0"/>
          <w:sz w:val="32"/>
          <w:szCs w:val="32"/>
        </w:rPr>
        <w:t>、</w:t>
      </w:r>
      <w:r w:rsidR="0003668F">
        <w:rPr>
          <w:rFonts w:ascii="仿宋" w:eastAsia="仿宋" w:hAnsi="仿宋" w:cs="Arial"/>
          <w:color w:val="000000" w:themeColor="text1"/>
          <w:kern w:val="0"/>
          <w:sz w:val="32"/>
          <w:szCs w:val="32"/>
        </w:rPr>
        <w:t>委、办举办的法律专业进修课程</w:t>
      </w:r>
      <w:r w:rsidR="0003668F">
        <w:rPr>
          <w:rFonts w:ascii="仿宋" w:eastAsia="仿宋" w:hAnsi="仿宋" w:cs="Arial" w:hint="eastAsia"/>
          <w:color w:val="000000" w:themeColor="text1"/>
          <w:kern w:val="0"/>
          <w:sz w:val="32"/>
          <w:szCs w:val="32"/>
        </w:rPr>
        <w:t>、</w:t>
      </w:r>
      <w:r w:rsidRPr="00263B7D">
        <w:rPr>
          <w:rFonts w:ascii="仿宋" w:eastAsia="仿宋" w:hAnsi="仿宋" w:cs="Arial"/>
          <w:color w:val="000000" w:themeColor="text1"/>
          <w:kern w:val="0"/>
          <w:sz w:val="32"/>
          <w:szCs w:val="32"/>
        </w:rPr>
        <w:t>法律学术报告</w:t>
      </w:r>
      <w:r w:rsidR="0003668F">
        <w:rPr>
          <w:rFonts w:ascii="仿宋" w:eastAsia="仿宋" w:hAnsi="仿宋" w:cs="Arial" w:hint="eastAsia"/>
          <w:color w:val="000000" w:themeColor="text1"/>
          <w:kern w:val="0"/>
          <w:sz w:val="32"/>
          <w:szCs w:val="32"/>
        </w:rPr>
        <w:t>，</w:t>
      </w:r>
      <w:r w:rsidRPr="00263B7D">
        <w:rPr>
          <w:rFonts w:ascii="Calibri" w:eastAsia="仿宋" w:hAnsi="Calibri" w:cs="Calibri"/>
          <w:color w:val="000000" w:themeColor="text1"/>
          <w:kern w:val="0"/>
          <w:sz w:val="32"/>
          <w:szCs w:val="32"/>
        </w:rPr>
        <w:t> </w:t>
      </w:r>
      <w:r w:rsidRPr="00263B7D">
        <w:rPr>
          <w:rFonts w:ascii="仿宋" w:eastAsia="仿宋" w:hAnsi="仿宋" w:cs="Arial"/>
          <w:color w:val="000000" w:themeColor="text1"/>
          <w:kern w:val="0"/>
          <w:sz w:val="32"/>
          <w:szCs w:val="32"/>
        </w:rPr>
        <w:t>以结业证书或相关证明认定培训学时</w:t>
      </w:r>
      <w:r w:rsidR="0003668F">
        <w:rPr>
          <w:rFonts w:ascii="仿宋" w:eastAsia="仿宋" w:hAnsi="仿宋" w:cs="Arial" w:hint="eastAsia"/>
          <w:color w:val="000000" w:themeColor="text1"/>
          <w:kern w:val="0"/>
          <w:sz w:val="32"/>
          <w:szCs w:val="32"/>
        </w:rPr>
        <w:t>；</w:t>
      </w:r>
    </w:p>
    <w:p w:rsidR="0003668F" w:rsidRDefault="006829B7" w:rsidP="00BC4B57">
      <w:pPr>
        <w:widowControl/>
        <w:shd w:val="clear" w:color="auto" w:fill="FFFFFF"/>
        <w:spacing w:line="560" w:lineRule="exact"/>
        <w:ind w:firstLineChars="200" w:firstLine="640"/>
        <w:rPr>
          <w:rFonts w:ascii="仿宋" w:eastAsia="仿宋" w:hAnsi="仿宋" w:cs="Arial"/>
          <w:color w:val="000000" w:themeColor="text1"/>
          <w:kern w:val="0"/>
          <w:sz w:val="32"/>
          <w:szCs w:val="32"/>
        </w:rPr>
      </w:pPr>
      <w:r w:rsidRPr="00263B7D">
        <w:rPr>
          <w:rFonts w:ascii="仿宋" w:eastAsia="仿宋" w:hAnsi="仿宋" w:cs="Arial"/>
          <w:color w:val="000000" w:themeColor="text1"/>
          <w:kern w:val="0"/>
          <w:sz w:val="32"/>
          <w:szCs w:val="32"/>
        </w:rPr>
        <w:lastRenderedPageBreak/>
        <w:t>（二）中华全国律师协会单独</w:t>
      </w:r>
      <w:r w:rsidR="0003668F">
        <w:rPr>
          <w:rFonts w:ascii="仿宋" w:eastAsia="仿宋" w:hAnsi="仿宋" w:cs="Arial"/>
          <w:color w:val="000000" w:themeColor="text1"/>
          <w:kern w:val="0"/>
          <w:sz w:val="32"/>
          <w:szCs w:val="32"/>
        </w:rPr>
        <w:t>或会同国务院所属部、委、办举办的法律专业进修课程、法律学术报告</w:t>
      </w:r>
      <w:r w:rsidR="0003668F">
        <w:rPr>
          <w:rFonts w:ascii="仿宋" w:eastAsia="仿宋" w:hAnsi="仿宋" w:cs="Arial" w:hint="eastAsia"/>
          <w:color w:val="000000" w:themeColor="text1"/>
          <w:kern w:val="0"/>
          <w:sz w:val="32"/>
          <w:szCs w:val="32"/>
        </w:rPr>
        <w:t>，</w:t>
      </w:r>
      <w:r w:rsidRPr="00263B7D">
        <w:rPr>
          <w:rFonts w:ascii="仿宋" w:eastAsia="仿宋" w:hAnsi="仿宋" w:cs="Arial"/>
          <w:color w:val="000000" w:themeColor="text1"/>
          <w:kern w:val="0"/>
          <w:sz w:val="32"/>
          <w:szCs w:val="32"/>
        </w:rPr>
        <w:t>以结业证书或相关证明认定培训学时</w:t>
      </w:r>
      <w:r w:rsidR="0003668F">
        <w:rPr>
          <w:rFonts w:ascii="仿宋" w:eastAsia="仿宋" w:hAnsi="仿宋" w:cs="Arial" w:hint="eastAsia"/>
          <w:color w:val="000000" w:themeColor="text1"/>
          <w:kern w:val="0"/>
          <w:sz w:val="32"/>
          <w:szCs w:val="32"/>
        </w:rPr>
        <w:t>；</w:t>
      </w:r>
    </w:p>
    <w:p w:rsidR="0003668F" w:rsidRDefault="006829B7" w:rsidP="00BC4B57">
      <w:pPr>
        <w:widowControl/>
        <w:shd w:val="clear" w:color="auto" w:fill="FFFFFF"/>
        <w:spacing w:line="560" w:lineRule="exact"/>
        <w:ind w:firstLineChars="200" w:firstLine="640"/>
        <w:rPr>
          <w:rFonts w:ascii="仿宋" w:eastAsia="仿宋" w:hAnsi="仿宋" w:cs="Arial"/>
          <w:color w:val="000000" w:themeColor="text1"/>
          <w:kern w:val="0"/>
          <w:sz w:val="32"/>
          <w:szCs w:val="32"/>
        </w:rPr>
      </w:pPr>
      <w:r w:rsidRPr="00263B7D">
        <w:rPr>
          <w:rFonts w:ascii="仿宋" w:eastAsia="仿宋" w:hAnsi="仿宋" w:cs="Arial"/>
          <w:color w:val="000000" w:themeColor="text1"/>
          <w:kern w:val="0"/>
          <w:sz w:val="32"/>
          <w:szCs w:val="32"/>
        </w:rPr>
        <w:t>（三）国务院各部、委、办单独或联合举办的法律专业进修课程、 法律学术报告会</w:t>
      </w:r>
      <w:r w:rsidR="0003668F">
        <w:rPr>
          <w:rFonts w:ascii="仿宋" w:eastAsia="仿宋" w:hAnsi="仿宋" w:cs="Arial" w:hint="eastAsia"/>
          <w:color w:val="000000" w:themeColor="text1"/>
          <w:kern w:val="0"/>
          <w:sz w:val="32"/>
          <w:szCs w:val="32"/>
        </w:rPr>
        <w:t>，</w:t>
      </w:r>
      <w:r w:rsidRPr="00263B7D">
        <w:rPr>
          <w:rFonts w:ascii="仿宋" w:eastAsia="仿宋" w:hAnsi="仿宋" w:cs="Arial"/>
          <w:color w:val="000000" w:themeColor="text1"/>
          <w:kern w:val="0"/>
          <w:sz w:val="32"/>
          <w:szCs w:val="32"/>
        </w:rPr>
        <w:t>以结业证书或相关证明认定培训学时</w:t>
      </w:r>
      <w:r w:rsidR="0003668F">
        <w:rPr>
          <w:rFonts w:ascii="仿宋" w:eastAsia="仿宋" w:hAnsi="仿宋" w:cs="Arial" w:hint="eastAsia"/>
          <w:color w:val="000000" w:themeColor="text1"/>
          <w:kern w:val="0"/>
          <w:sz w:val="32"/>
          <w:szCs w:val="32"/>
        </w:rPr>
        <w:t>；</w:t>
      </w:r>
    </w:p>
    <w:p w:rsidR="0003668F" w:rsidRDefault="006829B7" w:rsidP="00BC4B57">
      <w:pPr>
        <w:widowControl/>
        <w:shd w:val="clear" w:color="auto" w:fill="FFFFFF"/>
        <w:spacing w:line="560" w:lineRule="exact"/>
        <w:ind w:firstLineChars="200" w:firstLine="640"/>
        <w:rPr>
          <w:rFonts w:ascii="仿宋" w:eastAsia="仿宋" w:hAnsi="仿宋" w:cs="Arial"/>
          <w:color w:val="000000" w:themeColor="text1"/>
          <w:kern w:val="0"/>
          <w:sz w:val="32"/>
          <w:szCs w:val="32"/>
        </w:rPr>
      </w:pPr>
      <w:r w:rsidRPr="00263B7D">
        <w:rPr>
          <w:rFonts w:ascii="仿宋" w:eastAsia="仿宋" w:hAnsi="仿宋" w:cs="Arial"/>
          <w:color w:val="000000" w:themeColor="text1"/>
          <w:kern w:val="0"/>
          <w:sz w:val="32"/>
          <w:szCs w:val="32"/>
        </w:rPr>
        <w:t>（四）中国法学会及其各省、市、自治区法学会和各全国性专业、专门法学研究会举办的论坛、讲座、研讨会，以结业证书或相关证明认定培训学时。</w:t>
      </w:r>
    </w:p>
    <w:p w:rsidR="0003668F" w:rsidRDefault="006829B7" w:rsidP="00BC4B57">
      <w:pPr>
        <w:widowControl/>
        <w:shd w:val="clear" w:color="auto" w:fill="FFFFFF"/>
        <w:spacing w:line="560" w:lineRule="exact"/>
        <w:ind w:firstLineChars="200" w:firstLine="640"/>
        <w:rPr>
          <w:rFonts w:ascii="仿宋" w:eastAsia="仿宋" w:hAnsi="仿宋" w:cs="Arial"/>
          <w:color w:val="000000" w:themeColor="text1"/>
          <w:kern w:val="0"/>
          <w:sz w:val="32"/>
          <w:szCs w:val="32"/>
        </w:rPr>
      </w:pPr>
      <w:r w:rsidRPr="00263B7D">
        <w:rPr>
          <w:rFonts w:ascii="仿宋" w:eastAsia="仿宋" w:hAnsi="仿宋" w:cs="Arial"/>
          <w:color w:val="000000" w:themeColor="text1"/>
          <w:kern w:val="0"/>
          <w:sz w:val="32"/>
          <w:szCs w:val="32"/>
        </w:rPr>
        <w:t>（五）深圳市司法局单独或与深圳市有关委、办、局联合举办的法律专业进修课程、法律学术报告,</w:t>
      </w:r>
      <w:r w:rsidRPr="00263B7D">
        <w:rPr>
          <w:rFonts w:ascii="Calibri" w:eastAsia="仿宋" w:hAnsi="Calibri" w:cs="Calibri"/>
          <w:color w:val="000000" w:themeColor="text1"/>
          <w:kern w:val="0"/>
          <w:sz w:val="32"/>
          <w:szCs w:val="32"/>
        </w:rPr>
        <w:t> </w:t>
      </w:r>
      <w:r w:rsidRPr="00263B7D">
        <w:rPr>
          <w:rFonts w:ascii="仿宋" w:eastAsia="仿宋" w:hAnsi="仿宋" w:cs="Arial"/>
          <w:color w:val="000000" w:themeColor="text1"/>
          <w:kern w:val="0"/>
          <w:sz w:val="32"/>
          <w:szCs w:val="32"/>
        </w:rPr>
        <w:t>以结业证书或相关证明认定培训学时</w:t>
      </w:r>
      <w:r w:rsidR="0003668F">
        <w:rPr>
          <w:rFonts w:ascii="仿宋" w:eastAsia="仿宋" w:hAnsi="仿宋" w:cs="Arial" w:hint="eastAsia"/>
          <w:color w:val="000000" w:themeColor="text1"/>
          <w:kern w:val="0"/>
          <w:sz w:val="32"/>
          <w:szCs w:val="32"/>
        </w:rPr>
        <w:t>；</w:t>
      </w:r>
    </w:p>
    <w:p w:rsidR="006829B7" w:rsidRPr="00263B7D" w:rsidRDefault="006829B7" w:rsidP="00BC4B57">
      <w:pPr>
        <w:widowControl/>
        <w:shd w:val="clear" w:color="auto" w:fill="FFFFFF"/>
        <w:spacing w:line="560" w:lineRule="exact"/>
        <w:ind w:firstLineChars="200" w:firstLine="640"/>
        <w:rPr>
          <w:rFonts w:ascii="仿宋" w:eastAsia="仿宋" w:hAnsi="仿宋" w:cs="Arial"/>
          <w:color w:val="000000" w:themeColor="text1"/>
          <w:kern w:val="0"/>
          <w:sz w:val="32"/>
          <w:szCs w:val="32"/>
        </w:rPr>
      </w:pPr>
      <w:r w:rsidRPr="00263B7D">
        <w:rPr>
          <w:rFonts w:ascii="仿宋" w:eastAsia="仿宋" w:hAnsi="仿宋" w:cs="Arial"/>
          <w:color w:val="000000" w:themeColor="text1"/>
          <w:kern w:val="0"/>
          <w:sz w:val="32"/>
          <w:szCs w:val="32"/>
        </w:rPr>
        <w:t>（六）市律协单独或与有关委、办、局联合举办的法律专业进修课程、法律学术报告</w:t>
      </w:r>
      <w:r w:rsidR="0003668F">
        <w:rPr>
          <w:rFonts w:ascii="仿宋" w:eastAsia="仿宋" w:hAnsi="仿宋" w:cs="Arial" w:hint="eastAsia"/>
          <w:color w:val="000000" w:themeColor="text1"/>
          <w:kern w:val="0"/>
          <w:sz w:val="32"/>
          <w:szCs w:val="32"/>
        </w:rPr>
        <w:t>，</w:t>
      </w:r>
      <w:r w:rsidRPr="00263B7D">
        <w:rPr>
          <w:rFonts w:ascii="仿宋" w:eastAsia="仿宋" w:hAnsi="仿宋" w:cs="Arial"/>
          <w:color w:val="000000" w:themeColor="text1"/>
          <w:kern w:val="0"/>
          <w:sz w:val="32"/>
          <w:szCs w:val="32"/>
        </w:rPr>
        <w:t>以实际参加时间认定培训学时</w:t>
      </w:r>
      <w:r w:rsidR="0003668F">
        <w:rPr>
          <w:rFonts w:ascii="仿宋" w:eastAsia="仿宋" w:hAnsi="仿宋" w:cs="Arial" w:hint="eastAsia"/>
          <w:color w:val="000000" w:themeColor="text1"/>
          <w:kern w:val="0"/>
          <w:sz w:val="32"/>
          <w:szCs w:val="32"/>
        </w:rPr>
        <w:t>；</w:t>
      </w:r>
    </w:p>
    <w:p w:rsidR="006829B7" w:rsidRPr="00263B7D" w:rsidRDefault="006829B7" w:rsidP="00BC4B57">
      <w:pPr>
        <w:widowControl/>
        <w:shd w:val="clear" w:color="auto" w:fill="FFFFFF"/>
        <w:spacing w:line="560" w:lineRule="exact"/>
        <w:ind w:firstLine="400"/>
        <w:rPr>
          <w:rFonts w:ascii="仿宋" w:eastAsia="仿宋" w:hAnsi="仿宋" w:cs="Arial"/>
          <w:color w:val="000000" w:themeColor="text1"/>
          <w:kern w:val="0"/>
          <w:sz w:val="32"/>
          <w:szCs w:val="32"/>
        </w:rPr>
      </w:pPr>
      <w:r w:rsidRPr="00263B7D">
        <w:rPr>
          <w:rFonts w:ascii="仿宋" w:eastAsia="仿宋" w:hAnsi="仿宋" w:cs="Arial"/>
          <w:color w:val="000000" w:themeColor="text1"/>
          <w:kern w:val="0"/>
          <w:sz w:val="32"/>
          <w:szCs w:val="32"/>
        </w:rPr>
        <w:t>（七）律师学院举办的法律专业进修课程、法律学术报告,</w:t>
      </w:r>
      <w:r w:rsidRPr="00263B7D">
        <w:rPr>
          <w:rFonts w:ascii="Calibri" w:eastAsia="仿宋" w:hAnsi="Calibri" w:cs="Calibri"/>
          <w:color w:val="000000" w:themeColor="text1"/>
          <w:kern w:val="0"/>
          <w:sz w:val="32"/>
          <w:szCs w:val="32"/>
        </w:rPr>
        <w:t> </w:t>
      </w:r>
      <w:r w:rsidRPr="00263B7D">
        <w:rPr>
          <w:rFonts w:ascii="仿宋" w:eastAsia="仿宋" w:hAnsi="仿宋" w:cs="Arial"/>
          <w:color w:val="000000" w:themeColor="text1"/>
          <w:kern w:val="0"/>
          <w:sz w:val="32"/>
          <w:szCs w:val="32"/>
        </w:rPr>
        <w:t>以实际参加时间认定培训学时;</w:t>
      </w:r>
    </w:p>
    <w:p w:rsidR="006829B7" w:rsidRPr="00263B7D" w:rsidRDefault="006829B7" w:rsidP="00BC4B57">
      <w:pPr>
        <w:widowControl/>
        <w:shd w:val="clear" w:color="auto" w:fill="FFFFFF"/>
        <w:spacing w:line="560" w:lineRule="exact"/>
        <w:ind w:firstLine="400"/>
        <w:rPr>
          <w:rFonts w:ascii="仿宋" w:eastAsia="仿宋" w:hAnsi="仿宋" w:cs="Arial"/>
          <w:color w:val="000000" w:themeColor="text1"/>
          <w:kern w:val="0"/>
          <w:sz w:val="32"/>
          <w:szCs w:val="32"/>
        </w:rPr>
      </w:pPr>
      <w:r w:rsidRPr="00263B7D">
        <w:rPr>
          <w:rFonts w:ascii="仿宋" w:eastAsia="仿宋" w:hAnsi="仿宋" w:cs="Arial"/>
          <w:color w:val="000000" w:themeColor="text1"/>
          <w:kern w:val="0"/>
          <w:sz w:val="32"/>
          <w:szCs w:val="32"/>
        </w:rPr>
        <w:t>（八）市律协其它各委员会举办的法律论坛、法律专题讲座，以实际参加时间认定培训学时；</w:t>
      </w:r>
    </w:p>
    <w:p w:rsidR="006829B7" w:rsidRPr="00263B7D" w:rsidRDefault="006829B7" w:rsidP="00BC4B57">
      <w:pPr>
        <w:widowControl/>
        <w:shd w:val="clear" w:color="auto" w:fill="FFFFFF"/>
        <w:spacing w:line="560" w:lineRule="exact"/>
        <w:ind w:firstLine="400"/>
        <w:rPr>
          <w:rFonts w:ascii="仿宋" w:eastAsia="仿宋" w:hAnsi="仿宋" w:cs="Arial"/>
          <w:color w:val="000000" w:themeColor="text1"/>
          <w:kern w:val="0"/>
          <w:sz w:val="32"/>
          <w:szCs w:val="32"/>
        </w:rPr>
      </w:pPr>
      <w:r w:rsidRPr="00263B7D">
        <w:rPr>
          <w:rFonts w:ascii="仿宋" w:eastAsia="仿宋" w:hAnsi="仿宋" w:cs="Arial"/>
          <w:color w:val="000000" w:themeColor="text1"/>
          <w:kern w:val="0"/>
          <w:sz w:val="32"/>
          <w:szCs w:val="32"/>
        </w:rPr>
        <w:t>（九）完成“深圳执业律师继续教育培训系统培训课程”的,</w:t>
      </w:r>
      <w:r w:rsidRPr="00263B7D">
        <w:rPr>
          <w:rFonts w:ascii="Calibri" w:eastAsia="仿宋" w:hAnsi="Calibri" w:cs="Calibri"/>
          <w:color w:val="000000" w:themeColor="text1"/>
          <w:kern w:val="0"/>
          <w:sz w:val="32"/>
          <w:szCs w:val="32"/>
        </w:rPr>
        <w:t> </w:t>
      </w:r>
      <w:r w:rsidRPr="00263B7D">
        <w:rPr>
          <w:rFonts w:ascii="仿宋" w:eastAsia="仿宋" w:hAnsi="仿宋" w:cs="Arial"/>
          <w:color w:val="000000" w:themeColor="text1"/>
          <w:kern w:val="0"/>
          <w:sz w:val="32"/>
          <w:szCs w:val="32"/>
        </w:rPr>
        <w:t>按深圳律师网上发布的相应规定认定培训学时</w:t>
      </w:r>
      <w:r w:rsidR="0003668F">
        <w:rPr>
          <w:rFonts w:ascii="仿宋" w:eastAsia="仿宋" w:hAnsi="仿宋" w:cs="Arial" w:hint="eastAsia"/>
          <w:color w:val="000000" w:themeColor="text1"/>
          <w:kern w:val="0"/>
          <w:sz w:val="32"/>
          <w:szCs w:val="32"/>
        </w:rPr>
        <w:t>；</w:t>
      </w:r>
    </w:p>
    <w:p w:rsidR="006829B7" w:rsidRPr="00263B7D" w:rsidRDefault="006829B7" w:rsidP="00BC4B57">
      <w:pPr>
        <w:widowControl/>
        <w:shd w:val="clear" w:color="auto" w:fill="FFFFFF"/>
        <w:spacing w:line="560" w:lineRule="exact"/>
        <w:ind w:firstLine="400"/>
        <w:rPr>
          <w:rFonts w:ascii="仿宋" w:eastAsia="仿宋" w:hAnsi="仿宋" w:cs="Arial"/>
          <w:color w:val="000000" w:themeColor="text1"/>
          <w:kern w:val="0"/>
          <w:sz w:val="32"/>
          <w:szCs w:val="32"/>
        </w:rPr>
      </w:pPr>
      <w:r w:rsidRPr="00263B7D">
        <w:rPr>
          <w:rFonts w:ascii="仿宋" w:eastAsia="仿宋" w:hAnsi="仿宋" w:cs="Arial"/>
          <w:color w:val="000000" w:themeColor="text1"/>
          <w:kern w:val="0"/>
          <w:sz w:val="32"/>
          <w:szCs w:val="32"/>
        </w:rPr>
        <w:t>（十）执业律师在公开发行的专业刊物上发表论文一篇或者有专业论文被编入公开出版发行的论文集，或在中国律师论坛等全国性学术会议上发表论文，可计10学分；出版专著，每部计20学分</w:t>
      </w:r>
      <w:r w:rsidR="0003668F">
        <w:rPr>
          <w:rFonts w:ascii="仿宋" w:eastAsia="仿宋" w:hAnsi="仿宋" w:cs="Arial" w:hint="eastAsia"/>
          <w:color w:val="000000" w:themeColor="text1"/>
          <w:kern w:val="0"/>
          <w:sz w:val="32"/>
          <w:szCs w:val="32"/>
        </w:rPr>
        <w:t>；</w:t>
      </w:r>
    </w:p>
    <w:p w:rsidR="006829B7" w:rsidRPr="00263B7D" w:rsidRDefault="006829B7" w:rsidP="00BC4B57">
      <w:pPr>
        <w:widowControl/>
        <w:shd w:val="clear" w:color="auto" w:fill="FFFFFF"/>
        <w:spacing w:line="560" w:lineRule="exact"/>
        <w:ind w:firstLine="400"/>
        <w:jc w:val="left"/>
        <w:rPr>
          <w:rFonts w:ascii="仿宋" w:eastAsia="仿宋" w:hAnsi="仿宋" w:cs="Arial"/>
          <w:color w:val="000000" w:themeColor="text1"/>
          <w:kern w:val="0"/>
          <w:sz w:val="32"/>
          <w:szCs w:val="32"/>
        </w:rPr>
      </w:pPr>
      <w:r w:rsidRPr="00263B7D">
        <w:rPr>
          <w:rFonts w:ascii="Calibri" w:eastAsia="仿宋" w:hAnsi="Calibri" w:cs="Calibri"/>
          <w:color w:val="000000" w:themeColor="text1"/>
          <w:kern w:val="0"/>
          <w:sz w:val="32"/>
          <w:szCs w:val="32"/>
        </w:rPr>
        <w:lastRenderedPageBreak/>
        <w:t> </w:t>
      </w:r>
      <w:r w:rsidRPr="00263B7D">
        <w:rPr>
          <w:rFonts w:ascii="仿宋" w:eastAsia="仿宋" w:hAnsi="仿宋" w:cs="Arial"/>
          <w:color w:val="000000" w:themeColor="text1"/>
          <w:kern w:val="0"/>
          <w:sz w:val="32"/>
          <w:szCs w:val="32"/>
        </w:rPr>
        <w:t>（十一）在《广东律师》、《深圳律师》、《深圳法学》杂志发表论文一篇，可计8学分，在深圳律师网上发表论文一篇计4学分；</w:t>
      </w:r>
    </w:p>
    <w:p w:rsidR="006829B7" w:rsidRPr="00263B7D" w:rsidRDefault="006829B7" w:rsidP="00BC4B57">
      <w:pPr>
        <w:widowControl/>
        <w:shd w:val="clear" w:color="auto" w:fill="FFFFFF"/>
        <w:spacing w:line="560" w:lineRule="exact"/>
        <w:ind w:firstLine="400"/>
        <w:jc w:val="left"/>
        <w:rPr>
          <w:rFonts w:ascii="仿宋" w:eastAsia="仿宋" w:hAnsi="仿宋" w:cs="Arial"/>
          <w:color w:val="000000" w:themeColor="text1"/>
          <w:kern w:val="0"/>
          <w:sz w:val="32"/>
          <w:szCs w:val="32"/>
        </w:rPr>
      </w:pPr>
      <w:r w:rsidRPr="00263B7D">
        <w:rPr>
          <w:rFonts w:ascii="Calibri" w:eastAsia="仿宋" w:hAnsi="Calibri" w:cs="Calibri"/>
          <w:color w:val="000000" w:themeColor="text1"/>
          <w:kern w:val="0"/>
          <w:sz w:val="32"/>
          <w:szCs w:val="32"/>
        </w:rPr>
        <w:t> </w:t>
      </w:r>
      <w:r w:rsidRPr="00263B7D">
        <w:rPr>
          <w:rFonts w:ascii="仿宋" w:eastAsia="仿宋" w:hAnsi="仿宋" w:cs="Arial"/>
          <w:color w:val="000000" w:themeColor="text1"/>
          <w:kern w:val="0"/>
          <w:sz w:val="32"/>
          <w:szCs w:val="32"/>
        </w:rPr>
        <w:t>（十二）参加律师事务所已报送市律协备案的业务培训活动，每次计2学分，但全年累积学分不超过10学分。</w:t>
      </w:r>
    </w:p>
    <w:p w:rsidR="0003668F" w:rsidRDefault="006829B7" w:rsidP="00BC4B57">
      <w:pPr>
        <w:widowControl/>
        <w:shd w:val="clear" w:color="auto" w:fill="FFFFFF"/>
        <w:spacing w:line="560" w:lineRule="exact"/>
        <w:ind w:firstLine="400"/>
        <w:jc w:val="left"/>
        <w:rPr>
          <w:rFonts w:ascii="仿宋" w:eastAsia="仿宋" w:hAnsi="仿宋" w:cs="Arial"/>
          <w:color w:val="000000" w:themeColor="text1"/>
          <w:kern w:val="0"/>
          <w:sz w:val="32"/>
          <w:szCs w:val="32"/>
        </w:rPr>
      </w:pPr>
      <w:r w:rsidRPr="00263B7D">
        <w:rPr>
          <w:rFonts w:ascii="仿宋" w:eastAsia="仿宋" w:hAnsi="仿宋" w:cs="Arial"/>
          <w:color w:val="000000" w:themeColor="text1"/>
          <w:kern w:val="0"/>
          <w:sz w:val="32"/>
          <w:szCs w:val="32"/>
        </w:rPr>
        <w:t>（十三）参加与深圳律协签订合作协议的网络在线培训的，按照每课时计2分进行计分。</w:t>
      </w:r>
    </w:p>
    <w:p w:rsidR="0003668F" w:rsidRDefault="006829B7" w:rsidP="00BC4B57">
      <w:pPr>
        <w:widowControl/>
        <w:shd w:val="clear" w:color="auto" w:fill="FFFFFF"/>
        <w:spacing w:line="560" w:lineRule="exact"/>
        <w:ind w:firstLineChars="200" w:firstLine="643"/>
        <w:jc w:val="left"/>
        <w:rPr>
          <w:rFonts w:ascii="仿宋" w:eastAsia="仿宋" w:hAnsi="仿宋" w:cs="Arial"/>
          <w:color w:val="000000" w:themeColor="text1"/>
          <w:kern w:val="0"/>
          <w:sz w:val="32"/>
          <w:szCs w:val="32"/>
        </w:rPr>
      </w:pPr>
      <w:r w:rsidRPr="0003668F">
        <w:rPr>
          <w:rFonts w:ascii="仿宋" w:eastAsia="仿宋" w:hAnsi="仿宋" w:cs="Arial"/>
          <w:b/>
          <w:color w:val="000000" w:themeColor="text1"/>
          <w:kern w:val="0"/>
          <w:sz w:val="32"/>
          <w:szCs w:val="32"/>
        </w:rPr>
        <w:t>第六条</w:t>
      </w:r>
      <w:r w:rsidR="0003668F">
        <w:rPr>
          <w:rFonts w:ascii="仿宋" w:eastAsia="仿宋" w:hAnsi="仿宋" w:cs="Arial"/>
          <w:color w:val="000000" w:themeColor="text1"/>
          <w:kern w:val="0"/>
          <w:sz w:val="32"/>
          <w:szCs w:val="32"/>
        </w:rPr>
        <w:t xml:space="preserve">  </w:t>
      </w:r>
      <w:r w:rsidRPr="00263B7D">
        <w:rPr>
          <w:rFonts w:ascii="仿宋" w:eastAsia="仿宋" w:hAnsi="仿宋" w:cs="Arial"/>
          <w:color w:val="000000" w:themeColor="text1"/>
          <w:kern w:val="0"/>
          <w:sz w:val="32"/>
          <w:szCs w:val="32"/>
        </w:rPr>
        <w:t>参加现场培训的人员，须在培训结束后，对培训授课人员进行讲课效果评价后才能计算培训学分，不进行讲课效果评价的，不予统计现场培训学分。</w:t>
      </w:r>
    </w:p>
    <w:p w:rsidR="006829B7" w:rsidRPr="00263B7D" w:rsidRDefault="006829B7" w:rsidP="00BC4B57">
      <w:pPr>
        <w:widowControl/>
        <w:shd w:val="clear" w:color="auto" w:fill="FFFFFF"/>
        <w:spacing w:line="560" w:lineRule="exact"/>
        <w:ind w:firstLineChars="200" w:firstLine="643"/>
        <w:jc w:val="left"/>
        <w:rPr>
          <w:rFonts w:ascii="仿宋" w:eastAsia="仿宋" w:hAnsi="仿宋" w:cs="Arial"/>
          <w:color w:val="000000" w:themeColor="text1"/>
          <w:kern w:val="0"/>
          <w:sz w:val="32"/>
          <w:szCs w:val="32"/>
        </w:rPr>
      </w:pPr>
      <w:r w:rsidRPr="0003668F">
        <w:rPr>
          <w:rFonts w:ascii="仿宋" w:eastAsia="仿宋" w:hAnsi="仿宋" w:cs="Arial"/>
          <w:b/>
          <w:color w:val="000000" w:themeColor="text1"/>
          <w:kern w:val="0"/>
          <w:sz w:val="32"/>
          <w:szCs w:val="32"/>
        </w:rPr>
        <w:t>第七条</w:t>
      </w:r>
      <w:r w:rsidR="0003668F">
        <w:rPr>
          <w:rFonts w:ascii="仿宋" w:eastAsia="仿宋" w:hAnsi="仿宋" w:cs="Arial"/>
          <w:color w:val="000000" w:themeColor="text1"/>
          <w:kern w:val="0"/>
          <w:sz w:val="32"/>
          <w:szCs w:val="32"/>
        </w:rPr>
        <w:t xml:space="preserve">  </w:t>
      </w:r>
      <w:r w:rsidRPr="00263B7D">
        <w:rPr>
          <w:rFonts w:ascii="仿宋" w:eastAsia="仿宋" w:hAnsi="仿宋" w:cs="Arial"/>
          <w:color w:val="000000" w:themeColor="text1"/>
          <w:kern w:val="0"/>
          <w:sz w:val="32"/>
          <w:szCs w:val="32"/>
        </w:rPr>
        <w:t>下列情形可视为当年度的业务培训学分已达标，可免除本年度的业务培训学分要求：</w:t>
      </w:r>
    </w:p>
    <w:p w:rsidR="006829B7" w:rsidRPr="00263B7D" w:rsidRDefault="006829B7" w:rsidP="00BC4B57">
      <w:pPr>
        <w:widowControl/>
        <w:shd w:val="clear" w:color="auto" w:fill="FFFFFF"/>
        <w:spacing w:line="560" w:lineRule="exact"/>
        <w:ind w:firstLine="400"/>
        <w:jc w:val="left"/>
        <w:rPr>
          <w:rFonts w:ascii="仿宋" w:eastAsia="仿宋" w:hAnsi="仿宋" w:cs="Arial"/>
          <w:color w:val="000000" w:themeColor="text1"/>
          <w:kern w:val="0"/>
          <w:sz w:val="32"/>
          <w:szCs w:val="32"/>
        </w:rPr>
      </w:pPr>
      <w:r w:rsidRPr="00263B7D">
        <w:rPr>
          <w:rFonts w:ascii="仿宋" w:eastAsia="仿宋" w:hAnsi="仿宋" w:cs="Arial"/>
          <w:color w:val="000000" w:themeColor="text1"/>
          <w:kern w:val="0"/>
          <w:sz w:val="32"/>
          <w:szCs w:val="32"/>
        </w:rPr>
        <w:t>（一）执业律师在职完成硕士、博士学位研究生课程</w:t>
      </w:r>
      <w:r w:rsidR="0003668F">
        <w:rPr>
          <w:rFonts w:ascii="仿宋" w:eastAsia="仿宋" w:hAnsi="仿宋" w:cs="Arial" w:hint="eastAsia"/>
          <w:color w:val="000000" w:themeColor="text1"/>
          <w:kern w:val="0"/>
          <w:sz w:val="32"/>
          <w:szCs w:val="32"/>
        </w:rPr>
        <w:t>，</w:t>
      </w:r>
      <w:r w:rsidRPr="00263B7D">
        <w:rPr>
          <w:rFonts w:ascii="Calibri" w:eastAsia="仿宋" w:hAnsi="Calibri" w:cs="Calibri"/>
          <w:color w:val="000000" w:themeColor="text1"/>
          <w:kern w:val="0"/>
          <w:sz w:val="32"/>
          <w:szCs w:val="32"/>
        </w:rPr>
        <w:t> </w:t>
      </w:r>
      <w:r w:rsidRPr="00263B7D">
        <w:rPr>
          <w:rFonts w:ascii="仿宋" w:eastAsia="仿宋" w:hAnsi="仿宋" w:cs="Arial"/>
          <w:color w:val="000000" w:themeColor="text1"/>
          <w:kern w:val="0"/>
          <w:sz w:val="32"/>
          <w:szCs w:val="32"/>
        </w:rPr>
        <w:t>根据入学注册证书</w:t>
      </w:r>
      <w:r w:rsidR="0003668F">
        <w:rPr>
          <w:rFonts w:ascii="仿宋" w:eastAsia="仿宋" w:hAnsi="仿宋" w:cs="Arial" w:hint="eastAsia"/>
          <w:color w:val="000000" w:themeColor="text1"/>
          <w:kern w:val="0"/>
          <w:sz w:val="32"/>
          <w:szCs w:val="32"/>
        </w:rPr>
        <w:t>，</w:t>
      </w:r>
      <w:r w:rsidRPr="00263B7D">
        <w:rPr>
          <w:rFonts w:ascii="仿宋" w:eastAsia="仿宋" w:hAnsi="仿宋" w:cs="Arial"/>
          <w:color w:val="000000" w:themeColor="text1"/>
          <w:kern w:val="0"/>
          <w:sz w:val="32"/>
          <w:szCs w:val="32"/>
        </w:rPr>
        <w:t>可免除本年度业务培训学分要求；</w:t>
      </w:r>
    </w:p>
    <w:p w:rsidR="006829B7" w:rsidRPr="00263B7D" w:rsidRDefault="0003668F" w:rsidP="00BC4B57">
      <w:pPr>
        <w:widowControl/>
        <w:shd w:val="clear" w:color="auto" w:fill="FFFFFF"/>
        <w:spacing w:line="560" w:lineRule="exact"/>
        <w:ind w:firstLine="400"/>
        <w:jc w:val="left"/>
        <w:rPr>
          <w:rFonts w:ascii="仿宋" w:eastAsia="仿宋" w:hAnsi="仿宋" w:cs="Arial"/>
          <w:color w:val="000000" w:themeColor="text1"/>
          <w:kern w:val="0"/>
          <w:sz w:val="32"/>
          <w:szCs w:val="32"/>
        </w:rPr>
      </w:pPr>
      <w:r>
        <w:rPr>
          <w:rFonts w:ascii="仿宋" w:eastAsia="仿宋" w:hAnsi="仿宋" w:cs="Arial" w:hint="eastAsia"/>
          <w:color w:val="000000" w:themeColor="text1"/>
          <w:kern w:val="0"/>
          <w:sz w:val="32"/>
          <w:szCs w:val="32"/>
        </w:rPr>
        <w:t>（二）</w:t>
      </w:r>
      <w:r>
        <w:rPr>
          <w:rFonts w:ascii="仿宋" w:eastAsia="仿宋" w:hAnsi="仿宋" w:cs="Arial"/>
          <w:color w:val="000000" w:themeColor="text1"/>
          <w:kern w:val="0"/>
          <w:sz w:val="32"/>
          <w:szCs w:val="32"/>
        </w:rPr>
        <w:t>执业律师参加由深圳市司法局</w:t>
      </w:r>
      <w:r>
        <w:rPr>
          <w:rFonts w:ascii="仿宋" w:eastAsia="仿宋" w:hAnsi="仿宋" w:cs="Arial" w:hint="eastAsia"/>
          <w:color w:val="000000" w:themeColor="text1"/>
          <w:kern w:val="0"/>
          <w:sz w:val="32"/>
          <w:szCs w:val="32"/>
        </w:rPr>
        <w:t>、</w:t>
      </w:r>
      <w:r w:rsidR="006829B7" w:rsidRPr="00263B7D">
        <w:rPr>
          <w:rFonts w:ascii="仿宋" w:eastAsia="仿宋" w:hAnsi="仿宋" w:cs="Arial"/>
          <w:color w:val="000000" w:themeColor="text1"/>
          <w:kern w:val="0"/>
          <w:sz w:val="32"/>
          <w:szCs w:val="32"/>
        </w:rPr>
        <w:t>市律协组织的3个月以上的境外法律专业进修项目</w:t>
      </w:r>
      <w:r>
        <w:rPr>
          <w:rFonts w:ascii="仿宋" w:eastAsia="仿宋" w:hAnsi="仿宋" w:cs="Arial" w:hint="eastAsia"/>
          <w:color w:val="000000" w:themeColor="text1"/>
          <w:kern w:val="0"/>
          <w:sz w:val="32"/>
          <w:szCs w:val="32"/>
        </w:rPr>
        <w:t>，</w:t>
      </w:r>
      <w:r w:rsidR="006829B7" w:rsidRPr="00263B7D">
        <w:rPr>
          <w:rFonts w:ascii="仿宋" w:eastAsia="仿宋" w:hAnsi="仿宋" w:cs="Arial"/>
          <w:color w:val="000000" w:themeColor="text1"/>
          <w:kern w:val="0"/>
          <w:sz w:val="32"/>
          <w:szCs w:val="32"/>
        </w:rPr>
        <w:t>根据本人申请及提供相应的证明，可免除本年度业务培训学分要求；</w:t>
      </w:r>
    </w:p>
    <w:p w:rsidR="0003668F" w:rsidRDefault="0003668F" w:rsidP="00BC4B57">
      <w:pPr>
        <w:widowControl/>
        <w:shd w:val="clear" w:color="auto" w:fill="FFFFFF"/>
        <w:spacing w:line="560" w:lineRule="exact"/>
        <w:ind w:firstLine="400"/>
        <w:jc w:val="left"/>
        <w:rPr>
          <w:rFonts w:ascii="仿宋" w:eastAsia="仿宋" w:hAnsi="仿宋" w:cs="Arial"/>
          <w:color w:val="000000" w:themeColor="text1"/>
          <w:kern w:val="0"/>
          <w:sz w:val="32"/>
          <w:szCs w:val="32"/>
        </w:rPr>
      </w:pPr>
      <w:r>
        <w:rPr>
          <w:rFonts w:ascii="仿宋" w:eastAsia="仿宋" w:hAnsi="仿宋" w:cs="Arial" w:hint="eastAsia"/>
          <w:color w:val="000000" w:themeColor="text1"/>
          <w:kern w:val="0"/>
          <w:sz w:val="32"/>
          <w:szCs w:val="32"/>
        </w:rPr>
        <w:t>（三）</w:t>
      </w:r>
      <w:r w:rsidR="006829B7" w:rsidRPr="00263B7D">
        <w:rPr>
          <w:rFonts w:ascii="仿宋" w:eastAsia="仿宋" w:hAnsi="仿宋" w:cs="Arial"/>
          <w:color w:val="000000" w:themeColor="text1"/>
          <w:kern w:val="0"/>
          <w:sz w:val="32"/>
          <w:szCs w:val="32"/>
        </w:rPr>
        <w:t>执业律师参加由市司法局、市律协组织的不少于15日的集中培训，根据本人申请及提供相应的结业证书等相关证明</w:t>
      </w:r>
      <w:r>
        <w:rPr>
          <w:rFonts w:ascii="仿宋" w:eastAsia="仿宋" w:hAnsi="仿宋" w:cs="Arial" w:hint="eastAsia"/>
          <w:color w:val="000000" w:themeColor="text1"/>
          <w:kern w:val="0"/>
          <w:sz w:val="32"/>
          <w:szCs w:val="32"/>
        </w:rPr>
        <w:t>，</w:t>
      </w:r>
      <w:r>
        <w:rPr>
          <w:rFonts w:ascii="仿宋" w:eastAsia="仿宋" w:hAnsi="仿宋" w:cs="Arial"/>
          <w:color w:val="000000" w:themeColor="text1"/>
          <w:kern w:val="0"/>
          <w:sz w:val="32"/>
          <w:szCs w:val="32"/>
        </w:rPr>
        <w:t>可免除本年度业务培训学分要求</w:t>
      </w:r>
      <w:r>
        <w:rPr>
          <w:rFonts w:ascii="仿宋" w:eastAsia="仿宋" w:hAnsi="仿宋" w:cs="Arial" w:hint="eastAsia"/>
          <w:color w:val="000000" w:themeColor="text1"/>
          <w:kern w:val="0"/>
          <w:sz w:val="32"/>
          <w:szCs w:val="32"/>
        </w:rPr>
        <w:t>。</w:t>
      </w:r>
    </w:p>
    <w:p w:rsidR="0005399B" w:rsidRDefault="006829B7" w:rsidP="0005399B">
      <w:pPr>
        <w:widowControl/>
        <w:shd w:val="clear" w:color="auto" w:fill="FFFFFF"/>
        <w:spacing w:line="560" w:lineRule="exact"/>
        <w:ind w:firstLine="400"/>
        <w:jc w:val="left"/>
        <w:rPr>
          <w:rFonts w:ascii="仿宋" w:eastAsia="仿宋" w:hAnsi="仿宋" w:cs="Arial"/>
          <w:color w:val="000000" w:themeColor="text1"/>
          <w:kern w:val="0"/>
          <w:sz w:val="32"/>
          <w:szCs w:val="32"/>
        </w:rPr>
      </w:pPr>
      <w:r w:rsidRPr="0003668F">
        <w:rPr>
          <w:rFonts w:ascii="仿宋" w:eastAsia="仿宋" w:hAnsi="仿宋" w:cs="Arial"/>
          <w:b/>
          <w:color w:val="000000" w:themeColor="text1"/>
          <w:kern w:val="0"/>
          <w:sz w:val="32"/>
          <w:szCs w:val="32"/>
        </w:rPr>
        <w:t>第八条</w:t>
      </w:r>
      <w:r w:rsidR="0003668F">
        <w:rPr>
          <w:rFonts w:ascii="仿宋" w:eastAsia="仿宋" w:hAnsi="仿宋" w:cs="Arial"/>
          <w:color w:val="000000" w:themeColor="text1"/>
          <w:kern w:val="0"/>
          <w:sz w:val="32"/>
          <w:szCs w:val="32"/>
        </w:rPr>
        <w:t xml:space="preserve">  </w:t>
      </w:r>
      <w:r w:rsidRPr="00263B7D">
        <w:rPr>
          <w:rFonts w:ascii="仿宋" w:eastAsia="仿宋" w:hAnsi="仿宋" w:cs="Arial"/>
          <w:color w:val="000000" w:themeColor="text1"/>
          <w:kern w:val="0"/>
          <w:sz w:val="32"/>
          <w:szCs w:val="32"/>
        </w:rPr>
        <w:t>执业律师本年度执业时间少于6个月的，根据本人申请及提供相应的证明</w:t>
      </w:r>
      <w:r w:rsidR="0003668F">
        <w:rPr>
          <w:rFonts w:ascii="仿宋" w:eastAsia="仿宋" w:hAnsi="仿宋" w:cs="Arial" w:hint="eastAsia"/>
          <w:color w:val="000000" w:themeColor="text1"/>
          <w:kern w:val="0"/>
          <w:sz w:val="32"/>
          <w:szCs w:val="32"/>
        </w:rPr>
        <w:t>，</w:t>
      </w:r>
      <w:r w:rsidRPr="00263B7D">
        <w:rPr>
          <w:rFonts w:ascii="仿宋" w:eastAsia="仿宋" w:hAnsi="仿宋" w:cs="Arial"/>
          <w:color w:val="000000" w:themeColor="text1"/>
          <w:kern w:val="0"/>
          <w:sz w:val="32"/>
          <w:szCs w:val="32"/>
        </w:rPr>
        <w:t>市律协本着公平、合理的原则</w:t>
      </w:r>
      <w:r w:rsidR="0003668F">
        <w:rPr>
          <w:rFonts w:ascii="仿宋" w:eastAsia="仿宋" w:hAnsi="仿宋" w:cs="Arial" w:hint="eastAsia"/>
          <w:color w:val="000000" w:themeColor="text1"/>
          <w:kern w:val="0"/>
          <w:sz w:val="32"/>
          <w:szCs w:val="32"/>
        </w:rPr>
        <w:t>，</w:t>
      </w:r>
      <w:r w:rsidR="0003668F">
        <w:rPr>
          <w:rFonts w:ascii="仿宋" w:eastAsia="仿宋" w:hAnsi="仿宋" w:cs="Arial"/>
          <w:color w:val="000000" w:themeColor="text1"/>
          <w:kern w:val="0"/>
          <w:sz w:val="32"/>
          <w:szCs w:val="32"/>
        </w:rPr>
        <w:t>可酌情降低业务培训学分要求</w:t>
      </w:r>
      <w:r w:rsidR="0003668F">
        <w:rPr>
          <w:rFonts w:ascii="仿宋" w:eastAsia="仿宋" w:hAnsi="仿宋" w:cs="Arial" w:hint="eastAsia"/>
          <w:color w:val="000000" w:themeColor="text1"/>
          <w:kern w:val="0"/>
          <w:sz w:val="32"/>
          <w:szCs w:val="32"/>
        </w:rPr>
        <w:t>。</w:t>
      </w:r>
    </w:p>
    <w:p w:rsidR="0005399B" w:rsidRDefault="0005399B" w:rsidP="0005399B">
      <w:pPr>
        <w:widowControl/>
        <w:shd w:val="clear" w:color="auto" w:fill="FFFFFF"/>
        <w:spacing w:line="560" w:lineRule="exact"/>
        <w:ind w:firstLine="400"/>
        <w:jc w:val="left"/>
        <w:rPr>
          <w:rFonts w:ascii="仿宋" w:eastAsia="仿宋" w:hAnsi="仿宋" w:cs="Arial"/>
          <w:color w:val="000000" w:themeColor="text1"/>
          <w:kern w:val="0"/>
          <w:sz w:val="32"/>
          <w:szCs w:val="32"/>
        </w:rPr>
      </w:pPr>
    </w:p>
    <w:p w:rsidR="006829B7" w:rsidRPr="00263B7D" w:rsidRDefault="006829B7" w:rsidP="0005399B">
      <w:pPr>
        <w:widowControl/>
        <w:shd w:val="clear" w:color="auto" w:fill="FFFFFF"/>
        <w:spacing w:line="560" w:lineRule="exact"/>
        <w:ind w:firstLine="400"/>
        <w:jc w:val="center"/>
        <w:rPr>
          <w:rFonts w:ascii="黑体" w:eastAsia="黑体" w:hAnsi="黑体" w:cs="Arial"/>
          <w:color w:val="000000" w:themeColor="text1"/>
          <w:kern w:val="0"/>
          <w:sz w:val="32"/>
          <w:szCs w:val="32"/>
        </w:rPr>
      </w:pPr>
      <w:r w:rsidRPr="00263B7D">
        <w:rPr>
          <w:rFonts w:ascii="黑体" w:eastAsia="黑体" w:hAnsi="黑体" w:cs="Arial"/>
          <w:color w:val="000000" w:themeColor="text1"/>
          <w:kern w:val="0"/>
          <w:sz w:val="32"/>
          <w:szCs w:val="32"/>
        </w:rPr>
        <w:lastRenderedPageBreak/>
        <w:t>第三章</w:t>
      </w:r>
      <w:r w:rsidRPr="00263B7D">
        <w:rPr>
          <w:rFonts w:ascii="Calibri" w:eastAsia="黑体" w:hAnsi="Calibri" w:cs="Calibri"/>
          <w:color w:val="000000" w:themeColor="text1"/>
          <w:kern w:val="0"/>
          <w:sz w:val="32"/>
          <w:szCs w:val="32"/>
        </w:rPr>
        <w:t>   </w:t>
      </w:r>
      <w:r w:rsidRPr="00263B7D">
        <w:rPr>
          <w:rFonts w:ascii="黑体" w:eastAsia="黑体" w:hAnsi="黑体" w:cs="Arial"/>
          <w:color w:val="000000" w:themeColor="text1"/>
          <w:kern w:val="0"/>
          <w:sz w:val="32"/>
          <w:szCs w:val="32"/>
        </w:rPr>
        <w:t>业务培训的组织实施和监督考核</w:t>
      </w:r>
    </w:p>
    <w:p w:rsidR="0003668F" w:rsidRDefault="006829B7" w:rsidP="00BC4B57">
      <w:pPr>
        <w:widowControl/>
        <w:shd w:val="clear" w:color="auto" w:fill="FFFFFF"/>
        <w:spacing w:line="560" w:lineRule="exact"/>
        <w:ind w:firstLineChars="200" w:firstLine="643"/>
        <w:jc w:val="left"/>
        <w:rPr>
          <w:rFonts w:ascii="仿宋" w:eastAsia="仿宋" w:hAnsi="仿宋" w:cs="Arial"/>
          <w:color w:val="000000" w:themeColor="text1"/>
          <w:kern w:val="0"/>
          <w:sz w:val="32"/>
          <w:szCs w:val="32"/>
        </w:rPr>
      </w:pPr>
      <w:r w:rsidRPr="0003668F">
        <w:rPr>
          <w:rFonts w:ascii="仿宋" w:eastAsia="仿宋" w:hAnsi="仿宋" w:cs="Arial"/>
          <w:b/>
          <w:color w:val="000000" w:themeColor="text1"/>
          <w:kern w:val="0"/>
          <w:sz w:val="32"/>
          <w:szCs w:val="32"/>
        </w:rPr>
        <w:t>第九条</w:t>
      </w:r>
      <w:r w:rsidR="0003668F">
        <w:rPr>
          <w:rFonts w:ascii="仿宋" w:eastAsia="仿宋" w:hAnsi="仿宋" w:cs="Arial"/>
          <w:b/>
          <w:color w:val="000000" w:themeColor="text1"/>
          <w:kern w:val="0"/>
          <w:sz w:val="32"/>
          <w:szCs w:val="32"/>
        </w:rPr>
        <w:t xml:space="preserve">  </w:t>
      </w:r>
      <w:r w:rsidRPr="00263B7D">
        <w:rPr>
          <w:rFonts w:ascii="仿宋" w:eastAsia="仿宋" w:hAnsi="仿宋" w:cs="Arial"/>
          <w:color w:val="000000" w:themeColor="text1"/>
          <w:kern w:val="0"/>
          <w:sz w:val="32"/>
          <w:szCs w:val="32"/>
        </w:rPr>
        <w:t>业务培训学分认定及审核工作由市律协职业培训委员会具体负责，并报请分管职业培训的会领导审批。</w:t>
      </w:r>
    </w:p>
    <w:p w:rsidR="006829B7" w:rsidRPr="00263B7D" w:rsidRDefault="006829B7" w:rsidP="00BC4B57">
      <w:pPr>
        <w:widowControl/>
        <w:shd w:val="clear" w:color="auto" w:fill="FFFFFF"/>
        <w:spacing w:line="560" w:lineRule="exact"/>
        <w:ind w:firstLineChars="200" w:firstLine="643"/>
        <w:jc w:val="left"/>
        <w:rPr>
          <w:rFonts w:ascii="仿宋" w:eastAsia="仿宋" w:hAnsi="仿宋" w:cs="Arial"/>
          <w:color w:val="000000" w:themeColor="text1"/>
          <w:kern w:val="0"/>
          <w:sz w:val="32"/>
          <w:szCs w:val="32"/>
        </w:rPr>
      </w:pPr>
      <w:r w:rsidRPr="0003668F">
        <w:rPr>
          <w:rFonts w:ascii="仿宋" w:eastAsia="仿宋" w:hAnsi="仿宋" w:cs="Arial"/>
          <w:b/>
          <w:color w:val="000000" w:themeColor="text1"/>
          <w:kern w:val="0"/>
          <w:sz w:val="32"/>
          <w:szCs w:val="32"/>
        </w:rPr>
        <w:t>第十条</w:t>
      </w:r>
      <w:r w:rsidR="0003668F">
        <w:rPr>
          <w:rFonts w:ascii="仿宋" w:eastAsia="仿宋" w:hAnsi="仿宋" w:cs="Arial"/>
          <w:color w:val="000000" w:themeColor="text1"/>
          <w:kern w:val="0"/>
          <w:sz w:val="32"/>
          <w:szCs w:val="32"/>
        </w:rPr>
        <w:t xml:space="preserve">  </w:t>
      </w:r>
      <w:r w:rsidRPr="00263B7D">
        <w:rPr>
          <w:rFonts w:ascii="仿宋" w:eastAsia="仿宋" w:hAnsi="仿宋" w:cs="Arial"/>
          <w:color w:val="000000" w:themeColor="text1"/>
          <w:kern w:val="0"/>
          <w:sz w:val="32"/>
          <w:szCs w:val="32"/>
        </w:rPr>
        <w:t>市律协统一制发电子会员卡，并仅通过“深圳执业律师继续教育培训考核系统”记录执业律师接受业务培训的情况，不接受其它形式的积分。</w:t>
      </w:r>
    </w:p>
    <w:p w:rsidR="00E16A62" w:rsidRPr="00263B7D" w:rsidRDefault="00E16A62" w:rsidP="00BC4B57">
      <w:pPr>
        <w:widowControl/>
        <w:shd w:val="clear" w:color="auto" w:fill="FFFFFF"/>
        <w:spacing w:line="560" w:lineRule="exact"/>
        <w:ind w:firstLine="400"/>
        <w:jc w:val="left"/>
        <w:rPr>
          <w:rFonts w:ascii="仿宋" w:eastAsia="仿宋" w:hAnsi="仿宋" w:cs="Arial"/>
          <w:color w:val="000000" w:themeColor="text1"/>
          <w:kern w:val="0"/>
          <w:sz w:val="32"/>
          <w:szCs w:val="32"/>
        </w:rPr>
      </w:pPr>
    </w:p>
    <w:p w:rsidR="006829B7" w:rsidRPr="00263B7D" w:rsidRDefault="006829B7" w:rsidP="00BC4B57">
      <w:pPr>
        <w:widowControl/>
        <w:shd w:val="clear" w:color="auto" w:fill="FFFFFF"/>
        <w:spacing w:line="560" w:lineRule="exact"/>
        <w:ind w:firstLine="402"/>
        <w:jc w:val="center"/>
        <w:rPr>
          <w:rFonts w:ascii="黑体" w:eastAsia="黑体" w:hAnsi="黑体" w:cs="Arial"/>
          <w:color w:val="000000" w:themeColor="text1"/>
          <w:kern w:val="0"/>
          <w:sz w:val="32"/>
          <w:szCs w:val="32"/>
        </w:rPr>
      </w:pPr>
      <w:r w:rsidRPr="00263B7D">
        <w:rPr>
          <w:rFonts w:ascii="黑体" w:eastAsia="黑体" w:hAnsi="黑体" w:cs="Arial"/>
          <w:bCs/>
          <w:color w:val="000000" w:themeColor="text1"/>
          <w:kern w:val="0"/>
          <w:sz w:val="32"/>
          <w:szCs w:val="32"/>
        </w:rPr>
        <w:t>第四章</w:t>
      </w:r>
      <w:r w:rsidRPr="00263B7D">
        <w:rPr>
          <w:rFonts w:ascii="Calibri" w:eastAsia="黑体" w:hAnsi="Calibri" w:cs="Calibri"/>
          <w:bCs/>
          <w:color w:val="000000" w:themeColor="text1"/>
          <w:kern w:val="0"/>
          <w:sz w:val="32"/>
          <w:szCs w:val="32"/>
        </w:rPr>
        <w:t>     </w:t>
      </w:r>
      <w:r w:rsidRPr="00263B7D">
        <w:rPr>
          <w:rFonts w:ascii="黑体" w:eastAsia="黑体" w:hAnsi="黑体" w:cs="Arial"/>
          <w:bCs/>
          <w:color w:val="000000" w:themeColor="text1"/>
          <w:kern w:val="0"/>
          <w:sz w:val="32"/>
          <w:szCs w:val="32"/>
        </w:rPr>
        <w:t>附则</w:t>
      </w:r>
    </w:p>
    <w:p w:rsidR="006829B7" w:rsidRPr="00263B7D" w:rsidRDefault="006829B7" w:rsidP="00BC4B57">
      <w:pPr>
        <w:widowControl/>
        <w:shd w:val="clear" w:color="auto" w:fill="FFFFFF"/>
        <w:spacing w:line="560" w:lineRule="exact"/>
        <w:ind w:firstLineChars="200" w:firstLine="643"/>
        <w:jc w:val="left"/>
        <w:rPr>
          <w:rFonts w:ascii="仿宋" w:eastAsia="仿宋" w:hAnsi="仿宋" w:cs="Arial"/>
          <w:color w:val="000000" w:themeColor="text1"/>
          <w:kern w:val="0"/>
          <w:sz w:val="32"/>
          <w:szCs w:val="32"/>
        </w:rPr>
      </w:pPr>
      <w:r w:rsidRPr="0003668F">
        <w:rPr>
          <w:rFonts w:ascii="仿宋" w:eastAsia="仿宋" w:hAnsi="仿宋" w:cs="Arial"/>
          <w:b/>
          <w:color w:val="000000" w:themeColor="text1"/>
          <w:kern w:val="0"/>
          <w:sz w:val="32"/>
          <w:szCs w:val="32"/>
        </w:rPr>
        <w:t>第十一条</w:t>
      </w:r>
      <w:r w:rsidR="0003668F">
        <w:rPr>
          <w:rFonts w:ascii="仿宋" w:eastAsia="仿宋" w:hAnsi="仿宋" w:cs="Arial"/>
          <w:color w:val="000000" w:themeColor="text1"/>
          <w:kern w:val="0"/>
          <w:sz w:val="32"/>
          <w:szCs w:val="32"/>
        </w:rPr>
        <w:t xml:space="preserve">  </w:t>
      </w:r>
      <w:r w:rsidRPr="00263B7D">
        <w:rPr>
          <w:rFonts w:ascii="仿宋" w:eastAsia="仿宋" w:hAnsi="仿宋" w:cs="Arial"/>
          <w:color w:val="000000" w:themeColor="text1"/>
          <w:kern w:val="0"/>
          <w:sz w:val="32"/>
          <w:szCs w:val="32"/>
        </w:rPr>
        <w:t>本办法自市律协理事会通过之日起施行。</w:t>
      </w:r>
    </w:p>
    <w:p w:rsidR="00BC4B57" w:rsidRPr="00891BF4" w:rsidRDefault="00BC4B57" w:rsidP="00891BF4">
      <w:pPr>
        <w:widowControl/>
        <w:spacing w:line="560" w:lineRule="exact"/>
        <w:jc w:val="left"/>
        <w:rPr>
          <w:rFonts w:ascii="仿宋" w:eastAsia="仿宋" w:hAnsi="仿宋" w:cs="Arial"/>
          <w:b/>
          <w:color w:val="000000" w:themeColor="text1"/>
          <w:kern w:val="0"/>
          <w:sz w:val="32"/>
          <w:szCs w:val="32"/>
        </w:rPr>
      </w:pPr>
    </w:p>
    <w:sectPr w:rsidR="00BC4B57" w:rsidRPr="00891BF4" w:rsidSect="004E1D99">
      <w:footerReference w:type="default" r:id="rId8"/>
      <w:pgSz w:w="11906" w:h="16838"/>
      <w:pgMar w:top="1440" w:right="1416" w:bottom="144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0A5" w:rsidRDefault="00BA00A5" w:rsidP="009E3141">
      <w:r>
        <w:separator/>
      </w:r>
    </w:p>
  </w:endnote>
  <w:endnote w:type="continuationSeparator" w:id="0">
    <w:p w:rsidR="00BA00A5" w:rsidRDefault="00BA00A5" w:rsidP="009E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982034"/>
      <w:docPartObj>
        <w:docPartGallery w:val="Page Numbers (Bottom of Page)"/>
        <w:docPartUnique/>
      </w:docPartObj>
    </w:sdtPr>
    <w:sdtEndPr/>
    <w:sdtContent>
      <w:p w:rsidR="0082213E" w:rsidRDefault="0082213E">
        <w:pPr>
          <w:pStyle w:val="a7"/>
          <w:jc w:val="center"/>
        </w:pPr>
        <w:r>
          <w:fldChar w:fldCharType="begin"/>
        </w:r>
        <w:r>
          <w:instrText>PAGE   \* MERGEFORMAT</w:instrText>
        </w:r>
        <w:r>
          <w:fldChar w:fldCharType="separate"/>
        </w:r>
        <w:r w:rsidR="004E1572" w:rsidRPr="004E1572">
          <w:rPr>
            <w:noProof/>
            <w:lang w:val="zh-CN"/>
          </w:rPr>
          <w:t>4</w:t>
        </w:r>
        <w:r>
          <w:fldChar w:fldCharType="end"/>
        </w:r>
      </w:p>
    </w:sdtContent>
  </w:sdt>
  <w:p w:rsidR="0082213E" w:rsidRDefault="0082213E">
    <w:pPr>
      <w:pStyle w:val="a7"/>
    </w:pPr>
  </w:p>
  <w:p w:rsidR="0082213E" w:rsidRDefault="008221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0A5" w:rsidRDefault="00BA00A5" w:rsidP="009E3141">
      <w:r>
        <w:separator/>
      </w:r>
    </w:p>
  </w:footnote>
  <w:footnote w:type="continuationSeparator" w:id="0">
    <w:p w:rsidR="00BA00A5" w:rsidRDefault="00BA00A5" w:rsidP="009E3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664C3"/>
    <w:multiLevelType w:val="hybridMultilevel"/>
    <w:tmpl w:val="EE387BB2"/>
    <w:lvl w:ilvl="0" w:tplc="1AC4133A">
      <w:start w:val="1"/>
      <w:numFmt w:val="decimal"/>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
    <w:nsid w:val="0BF97397"/>
    <w:multiLevelType w:val="hybridMultilevel"/>
    <w:tmpl w:val="EF9E2B06"/>
    <w:lvl w:ilvl="0" w:tplc="3F8EBBD8">
      <w:start w:val="3"/>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0D60C0B"/>
    <w:multiLevelType w:val="hybridMultilevel"/>
    <w:tmpl w:val="77521A3C"/>
    <w:lvl w:ilvl="0" w:tplc="3656ED3A">
      <w:start w:val="1"/>
      <w:numFmt w:val="japaneseCounting"/>
      <w:lvlText w:val="第%1章"/>
      <w:lvlJc w:val="left"/>
      <w:pPr>
        <w:ind w:left="885" w:hanging="885"/>
      </w:pPr>
      <w:rPr>
        <w:rFonts w:cs="Arial" w:hint="default"/>
        <w:b/>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405190D"/>
    <w:multiLevelType w:val="hybridMultilevel"/>
    <w:tmpl w:val="1A885E12"/>
    <w:lvl w:ilvl="0" w:tplc="02502D6E">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B9A2373"/>
    <w:multiLevelType w:val="hybridMultilevel"/>
    <w:tmpl w:val="C7885006"/>
    <w:lvl w:ilvl="0" w:tplc="D76CE884">
      <w:start w:val="1"/>
      <w:numFmt w:val="decimal"/>
      <w:lvlText w:val="%1、"/>
      <w:lvlJc w:val="left"/>
      <w:pPr>
        <w:ind w:left="1361" w:hanging="72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5">
    <w:nsid w:val="4F774C8C"/>
    <w:multiLevelType w:val="hybridMultilevel"/>
    <w:tmpl w:val="BF5261F8"/>
    <w:lvl w:ilvl="0" w:tplc="E40EA6E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nsid w:val="50B271AE"/>
    <w:multiLevelType w:val="hybridMultilevel"/>
    <w:tmpl w:val="40C423D8"/>
    <w:lvl w:ilvl="0" w:tplc="42260CB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5A5113BC"/>
    <w:multiLevelType w:val="hybridMultilevel"/>
    <w:tmpl w:val="E30C0902"/>
    <w:lvl w:ilvl="0" w:tplc="03A412BA">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C4550EC"/>
    <w:multiLevelType w:val="multilevel"/>
    <w:tmpl w:val="6C4550EC"/>
    <w:lvl w:ilvl="0">
      <w:start w:val="1"/>
      <w:numFmt w:val="japaneseCounting"/>
      <w:lvlText w:val="（%1）"/>
      <w:lvlJc w:val="left"/>
      <w:pPr>
        <w:ind w:left="1560" w:hanging="10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7B7C0FD2"/>
    <w:multiLevelType w:val="hybridMultilevel"/>
    <w:tmpl w:val="A9A6C67E"/>
    <w:lvl w:ilvl="0" w:tplc="DCFE75C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8"/>
  </w:num>
  <w:num w:numId="2">
    <w:abstractNumId w:val="2"/>
  </w:num>
  <w:num w:numId="3">
    <w:abstractNumId w:val="5"/>
  </w:num>
  <w:num w:numId="4">
    <w:abstractNumId w:val="0"/>
  </w:num>
  <w:num w:numId="5">
    <w:abstractNumId w:val="9"/>
  </w:num>
  <w:num w:numId="6">
    <w:abstractNumId w:val="3"/>
  </w:num>
  <w:num w:numId="7">
    <w:abstractNumId w:val="7"/>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47"/>
    <w:rsid w:val="0000665D"/>
    <w:rsid w:val="000124B1"/>
    <w:rsid w:val="00015BF1"/>
    <w:rsid w:val="00015D47"/>
    <w:rsid w:val="00021E4F"/>
    <w:rsid w:val="00024FFE"/>
    <w:rsid w:val="0003258E"/>
    <w:rsid w:val="000354BF"/>
    <w:rsid w:val="0003668F"/>
    <w:rsid w:val="00051CDC"/>
    <w:rsid w:val="0005211A"/>
    <w:rsid w:val="0005399B"/>
    <w:rsid w:val="00054C3D"/>
    <w:rsid w:val="00060C98"/>
    <w:rsid w:val="0006662B"/>
    <w:rsid w:val="0008689D"/>
    <w:rsid w:val="000A3217"/>
    <w:rsid w:val="000A4E78"/>
    <w:rsid w:val="000A6982"/>
    <w:rsid w:val="000A7A13"/>
    <w:rsid w:val="000B1DBE"/>
    <w:rsid w:val="000C04A6"/>
    <w:rsid w:val="000E50C7"/>
    <w:rsid w:val="000F6EFE"/>
    <w:rsid w:val="0010061B"/>
    <w:rsid w:val="0010489E"/>
    <w:rsid w:val="00106C85"/>
    <w:rsid w:val="00120F64"/>
    <w:rsid w:val="0012581D"/>
    <w:rsid w:val="00145B02"/>
    <w:rsid w:val="00147AB7"/>
    <w:rsid w:val="00152E63"/>
    <w:rsid w:val="00187A91"/>
    <w:rsid w:val="00196148"/>
    <w:rsid w:val="001C0DE1"/>
    <w:rsid w:val="001D2D6B"/>
    <w:rsid w:val="001D5E1E"/>
    <w:rsid w:val="001E4517"/>
    <w:rsid w:val="001F092F"/>
    <w:rsid w:val="002057F1"/>
    <w:rsid w:val="00211DCD"/>
    <w:rsid w:val="002259A3"/>
    <w:rsid w:val="00226B03"/>
    <w:rsid w:val="0023740F"/>
    <w:rsid w:val="00241CB5"/>
    <w:rsid w:val="00243548"/>
    <w:rsid w:val="00246C1E"/>
    <w:rsid w:val="0025480C"/>
    <w:rsid w:val="00260344"/>
    <w:rsid w:val="00261940"/>
    <w:rsid w:val="00263B7D"/>
    <w:rsid w:val="00265A2C"/>
    <w:rsid w:val="00266920"/>
    <w:rsid w:val="00273C13"/>
    <w:rsid w:val="00282378"/>
    <w:rsid w:val="00282B69"/>
    <w:rsid w:val="002958E1"/>
    <w:rsid w:val="002B1EE8"/>
    <w:rsid w:val="002C0172"/>
    <w:rsid w:val="002E335E"/>
    <w:rsid w:val="00307CD1"/>
    <w:rsid w:val="00311AE2"/>
    <w:rsid w:val="00323B3B"/>
    <w:rsid w:val="00344011"/>
    <w:rsid w:val="00344FE4"/>
    <w:rsid w:val="0035158F"/>
    <w:rsid w:val="003543CC"/>
    <w:rsid w:val="00393102"/>
    <w:rsid w:val="003A0728"/>
    <w:rsid w:val="003A7C09"/>
    <w:rsid w:val="003B0E01"/>
    <w:rsid w:val="003C0357"/>
    <w:rsid w:val="003C57DC"/>
    <w:rsid w:val="003D1A4E"/>
    <w:rsid w:val="003D795D"/>
    <w:rsid w:val="003E1DB0"/>
    <w:rsid w:val="003F3D66"/>
    <w:rsid w:val="003F49D2"/>
    <w:rsid w:val="00402756"/>
    <w:rsid w:val="00402A80"/>
    <w:rsid w:val="00406014"/>
    <w:rsid w:val="0041100D"/>
    <w:rsid w:val="00413E5E"/>
    <w:rsid w:val="004234C2"/>
    <w:rsid w:val="004432D2"/>
    <w:rsid w:val="004513CE"/>
    <w:rsid w:val="00455417"/>
    <w:rsid w:val="00461943"/>
    <w:rsid w:val="0046793C"/>
    <w:rsid w:val="00467D23"/>
    <w:rsid w:val="004844ED"/>
    <w:rsid w:val="004904CD"/>
    <w:rsid w:val="004A6BF4"/>
    <w:rsid w:val="004B3AB8"/>
    <w:rsid w:val="004B4B78"/>
    <w:rsid w:val="004B5164"/>
    <w:rsid w:val="004B7BF9"/>
    <w:rsid w:val="004C3B6B"/>
    <w:rsid w:val="004E0E4C"/>
    <w:rsid w:val="004E1572"/>
    <w:rsid w:val="004E1D99"/>
    <w:rsid w:val="0050111C"/>
    <w:rsid w:val="005027E2"/>
    <w:rsid w:val="005051D6"/>
    <w:rsid w:val="00506CD9"/>
    <w:rsid w:val="00515003"/>
    <w:rsid w:val="00523D58"/>
    <w:rsid w:val="00525156"/>
    <w:rsid w:val="00525E2D"/>
    <w:rsid w:val="00526FFB"/>
    <w:rsid w:val="005449F5"/>
    <w:rsid w:val="00552CC0"/>
    <w:rsid w:val="00562545"/>
    <w:rsid w:val="00565A8E"/>
    <w:rsid w:val="0057535E"/>
    <w:rsid w:val="0058551D"/>
    <w:rsid w:val="00591532"/>
    <w:rsid w:val="0059325D"/>
    <w:rsid w:val="005A0DCC"/>
    <w:rsid w:val="005B10EE"/>
    <w:rsid w:val="005C1811"/>
    <w:rsid w:val="005D05CA"/>
    <w:rsid w:val="005D5B05"/>
    <w:rsid w:val="005E44E3"/>
    <w:rsid w:val="005E7033"/>
    <w:rsid w:val="005E75BF"/>
    <w:rsid w:val="005F2E6F"/>
    <w:rsid w:val="005F69E5"/>
    <w:rsid w:val="00623741"/>
    <w:rsid w:val="00631125"/>
    <w:rsid w:val="00644FEE"/>
    <w:rsid w:val="006515B1"/>
    <w:rsid w:val="00653D7B"/>
    <w:rsid w:val="006545B5"/>
    <w:rsid w:val="00661D81"/>
    <w:rsid w:val="006621E8"/>
    <w:rsid w:val="00674874"/>
    <w:rsid w:val="00674D1F"/>
    <w:rsid w:val="006829B7"/>
    <w:rsid w:val="006832CE"/>
    <w:rsid w:val="006853EC"/>
    <w:rsid w:val="0069286B"/>
    <w:rsid w:val="006A306C"/>
    <w:rsid w:val="006C0697"/>
    <w:rsid w:val="006C5081"/>
    <w:rsid w:val="006D376E"/>
    <w:rsid w:val="006E0A9B"/>
    <w:rsid w:val="006E1599"/>
    <w:rsid w:val="006E2A50"/>
    <w:rsid w:val="006E6A7D"/>
    <w:rsid w:val="006F20DC"/>
    <w:rsid w:val="00704879"/>
    <w:rsid w:val="00707153"/>
    <w:rsid w:val="0071125A"/>
    <w:rsid w:val="00712F63"/>
    <w:rsid w:val="007142CA"/>
    <w:rsid w:val="007213D3"/>
    <w:rsid w:val="00724135"/>
    <w:rsid w:val="00750786"/>
    <w:rsid w:val="00754003"/>
    <w:rsid w:val="007614A8"/>
    <w:rsid w:val="007634F3"/>
    <w:rsid w:val="00775B15"/>
    <w:rsid w:val="007811CC"/>
    <w:rsid w:val="0078731C"/>
    <w:rsid w:val="007A1DF3"/>
    <w:rsid w:val="007C4E85"/>
    <w:rsid w:val="007D1EFA"/>
    <w:rsid w:val="007D41C7"/>
    <w:rsid w:val="007E014C"/>
    <w:rsid w:val="007E4C05"/>
    <w:rsid w:val="007E58BC"/>
    <w:rsid w:val="007F2DB9"/>
    <w:rsid w:val="008020EE"/>
    <w:rsid w:val="00817325"/>
    <w:rsid w:val="0082213E"/>
    <w:rsid w:val="008234DE"/>
    <w:rsid w:val="00850B2D"/>
    <w:rsid w:val="00891BF4"/>
    <w:rsid w:val="008C3AAB"/>
    <w:rsid w:val="008C5141"/>
    <w:rsid w:val="008F39FA"/>
    <w:rsid w:val="008F43B5"/>
    <w:rsid w:val="0090750D"/>
    <w:rsid w:val="00910420"/>
    <w:rsid w:val="00910C78"/>
    <w:rsid w:val="0091325C"/>
    <w:rsid w:val="00917550"/>
    <w:rsid w:val="009323D0"/>
    <w:rsid w:val="009327D2"/>
    <w:rsid w:val="0094037A"/>
    <w:rsid w:val="00955AE9"/>
    <w:rsid w:val="009560F0"/>
    <w:rsid w:val="00956830"/>
    <w:rsid w:val="00960803"/>
    <w:rsid w:val="00962B6D"/>
    <w:rsid w:val="00963F52"/>
    <w:rsid w:val="00964DFF"/>
    <w:rsid w:val="009755E4"/>
    <w:rsid w:val="00980B15"/>
    <w:rsid w:val="00984D04"/>
    <w:rsid w:val="0099746B"/>
    <w:rsid w:val="009C061E"/>
    <w:rsid w:val="009E2DE4"/>
    <w:rsid w:val="009E3141"/>
    <w:rsid w:val="009E795F"/>
    <w:rsid w:val="009F10B4"/>
    <w:rsid w:val="00A01D0C"/>
    <w:rsid w:val="00A0330D"/>
    <w:rsid w:val="00A1299E"/>
    <w:rsid w:val="00A341C3"/>
    <w:rsid w:val="00A3648B"/>
    <w:rsid w:val="00A56DE8"/>
    <w:rsid w:val="00A57991"/>
    <w:rsid w:val="00A75A54"/>
    <w:rsid w:val="00A81563"/>
    <w:rsid w:val="00A84E88"/>
    <w:rsid w:val="00AB2C23"/>
    <w:rsid w:val="00AB69C0"/>
    <w:rsid w:val="00AC1BC4"/>
    <w:rsid w:val="00AD2C86"/>
    <w:rsid w:val="00B011A0"/>
    <w:rsid w:val="00B05446"/>
    <w:rsid w:val="00B1056F"/>
    <w:rsid w:val="00B17B12"/>
    <w:rsid w:val="00B261D0"/>
    <w:rsid w:val="00B31F21"/>
    <w:rsid w:val="00B3360B"/>
    <w:rsid w:val="00B34777"/>
    <w:rsid w:val="00B36408"/>
    <w:rsid w:val="00B5519E"/>
    <w:rsid w:val="00B61495"/>
    <w:rsid w:val="00B6771B"/>
    <w:rsid w:val="00B7680F"/>
    <w:rsid w:val="00B86784"/>
    <w:rsid w:val="00B92D39"/>
    <w:rsid w:val="00BA00A5"/>
    <w:rsid w:val="00BA0A26"/>
    <w:rsid w:val="00BC42B2"/>
    <w:rsid w:val="00BC4B57"/>
    <w:rsid w:val="00BD19FC"/>
    <w:rsid w:val="00BE3011"/>
    <w:rsid w:val="00BE7384"/>
    <w:rsid w:val="00C02DDD"/>
    <w:rsid w:val="00C1593D"/>
    <w:rsid w:val="00C21A6D"/>
    <w:rsid w:val="00C3208B"/>
    <w:rsid w:val="00C47CAE"/>
    <w:rsid w:val="00C51669"/>
    <w:rsid w:val="00C5336E"/>
    <w:rsid w:val="00C54E89"/>
    <w:rsid w:val="00C6673E"/>
    <w:rsid w:val="00C66C70"/>
    <w:rsid w:val="00C71BCB"/>
    <w:rsid w:val="00C768EE"/>
    <w:rsid w:val="00C833BF"/>
    <w:rsid w:val="00C92E6A"/>
    <w:rsid w:val="00CA2AFE"/>
    <w:rsid w:val="00CA4FDA"/>
    <w:rsid w:val="00CC6DB6"/>
    <w:rsid w:val="00CE1E11"/>
    <w:rsid w:val="00D0013D"/>
    <w:rsid w:val="00D02B05"/>
    <w:rsid w:val="00D03300"/>
    <w:rsid w:val="00D10C0A"/>
    <w:rsid w:val="00D1773C"/>
    <w:rsid w:val="00D26A3A"/>
    <w:rsid w:val="00D2710A"/>
    <w:rsid w:val="00D3062E"/>
    <w:rsid w:val="00D547E2"/>
    <w:rsid w:val="00D6353E"/>
    <w:rsid w:val="00D64190"/>
    <w:rsid w:val="00D66768"/>
    <w:rsid w:val="00D83E77"/>
    <w:rsid w:val="00D96976"/>
    <w:rsid w:val="00DB44AB"/>
    <w:rsid w:val="00DB6890"/>
    <w:rsid w:val="00DC649A"/>
    <w:rsid w:val="00DC6BD6"/>
    <w:rsid w:val="00DD0828"/>
    <w:rsid w:val="00DD18AC"/>
    <w:rsid w:val="00DE2303"/>
    <w:rsid w:val="00DF25D7"/>
    <w:rsid w:val="00E07632"/>
    <w:rsid w:val="00E16A62"/>
    <w:rsid w:val="00E25111"/>
    <w:rsid w:val="00E30F1A"/>
    <w:rsid w:val="00E32EFD"/>
    <w:rsid w:val="00E34A14"/>
    <w:rsid w:val="00E3560F"/>
    <w:rsid w:val="00E40FA2"/>
    <w:rsid w:val="00E51090"/>
    <w:rsid w:val="00E52E50"/>
    <w:rsid w:val="00E570DB"/>
    <w:rsid w:val="00E63785"/>
    <w:rsid w:val="00E67EE0"/>
    <w:rsid w:val="00E72B7A"/>
    <w:rsid w:val="00E92B1A"/>
    <w:rsid w:val="00E93771"/>
    <w:rsid w:val="00EC4E41"/>
    <w:rsid w:val="00ED0F53"/>
    <w:rsid w:val="00ED3AC3"/>
    <w:rsid w:val="00ED7385"/>
    <w:rsid w:val="00ED7FBC"/>
    <w:rsid w:val="00EE6273"/>
    <w:rsid w:val="00EF3925"/>
    <w:rsid w:val="00F04787"/>
    <w:rsid w:val="00F11309"/>
    <w:rsid w:val="00F114F1"/>
    <w:rsid w:val="00F2219A"/>
    <w:rsid w:val="00F331AE"/>
    <w:rsid w:val="00F33360"/>
    <w:rsid w:val="00F403B4"/>
    <w:rsid w:val="00F43960"/>
    <w:rsid w:val="00F45285"/>
    <w:rsid w:val="00F46963"/>
    <w:rsid w:val="00F53A7E"/>
    <w:rsid w:val="00F657B5"/>
    <w:rsid w:val="00F8260C"/>
    <w:rsid w:val="00F82C6E"/>
    <w:rsid w:val="00FB502C"/>
    <w:rsid w:val="00FD4D92"/>
    <w:rsid w:val="00FD6EA5"/>
    <w:rsid w:val="00FE5A07"/>
    <w:rsid w:val="00FF092A"/>
    <w:rsid w:val="00FF29E1"/>
    <w:rsid w:val="00FF7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DCB471-1110-4F39-81DC-1694895A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525156"/>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4E1D99"/>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241CB5"/>
    <w:pPr>
      <w:keepNext/>
      <w:keepLines/>
      <w:spacing w:before="260" w:after="260" w:line="416" w:lineRule="auto"/>
      <w:outlineLvl w:val="2"/>
    </w:pPr>
    <w:rPr>
      <w:b/>
      <w:bCs/>
      <w:sz w:val="32"/>
      <w:szCs w:val="32"/>
    </w:rPr>
  </w:style>
  <w:style w:type="paragraph" w:styleId="4">
    <w:name w:val="heading 4"/>
    <w:basedOn w:val="a"/>
    <w:link w:val="4Char"/>
    <w:uiPriority w:val="9"/>
    <w:qFormat/>
    <w:rsid w:val="004E1D99"/>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E1D99"/>
    <w:rPr>
      <w:rFonts w:ascii="宋体" w:eastAsia="宋体" w:hAnsi="宋体" w:cs="宋体"/>
      <w:b/>
      <w:bCs/>
      <w:kern w:val="0"/>
      <w:sz w:val="36"/>
      <w:szCs w:val="36"/>
    </w:rPr>
  </w:style>
  <w:style w:type="character" w:customStyle="1" w:styleId="4Char">
    <w:name w:val="标题 4 Char"/>
    <w:basedOn w:val="a0"/>
    <w:link w:val="4"/>
    <w:uiPriority w:val="9"/>
    <w:rsid w:val="004E1D99"/>
    <w:rPr>
      <w:rFonts w:ascii="宋体" w:eastAsia="宋体" w:hAnsi="宋体" w:cs="宋体"/>
      <w:b/>
      <w:bCs/>
      <w:kern w:val="0"/>
      <w:sz w:val="24"/>
      <w:szCs w:val="24"/>
    </w:rPr>
  </w:style>
  <w:style w:type="paragraph" w:styleId="a3">
    <w:name w:val="Normal (Web)"/>
    <w:basedOn w:val="a"/>
    <w:uiPriority w:val="99"/>
    <w:unhideWhenUsed/>
    <w:rsid w:val="004E1D9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E1D99"/>
  </w:style>
  <w:style w:type="character" w:customStyle="1" w:styleId="1Char">
    <w:name w:val="标题 1 Char"/>
    <w:basedOn w:val="a0"/>
    <w:link w:val="1"/>
    <w:uiPriority w:val="9"/>
    <w:rsid w:val="00525156"/>
    <w:rPr>
      <w:b/>
      <w:bCs/>
      <w:kern w:val="44"/>
      <w:sz w:val="44"/>
      <w:szCs w:val="44"/>
    </w:rPr>
  </w:style>
  <w:style w:type="paragraph" w:styleId="a4">
    <w:name w:val="List Paragraph"/>
    <w:basedOn w:val="a"/>
    <w:uiPriority w:val="34"/>
    <w:qFormat/>
    <w:rsid w:val="00282B69"/>
    <w:pPr>
      <w:ind w:firstLineChars="200" w:firstLine="420"/>
    </w:pPr>
  </w:style>
  <w:style w:type="character" w:customStyle="1" w:styleId="3Char">
    <w:name w:val="标题 3 Char"/>
    <w:basedOn w:val="a0"/>
    <w:link w:val="3"/>
    <w:uiPriority w:val="9"/>
    <w:semiHidden/>
    <w:rsid w:val="00241CB5"/>
    <w:rPr>
      <w:b/>
      <w:bCs/>
      <w:sz w:val="32"/>
      <w:szCs w:val="32"/>
    </w:rPr>
  </w:style>
  <w:style w:type="character" w:styleId="a5">
    <w:name w:val="Strong"/>
    <w:basedOn w:val="a0"/>
    <w:uiPriority w:val="22"/>
    <w:qFormat/>
    <w:rsid w:val="00265A2C"/>
    <w:rPr>
      <w:b/>
      <w:bCs/>
    </w:rPr>
  </w:style>
  <w:style w:type="paragraph" w:styleId="a6">
    <w:name w:val="header"/>
    <w:basedOn w:val="a"/>
    <w:link w:val="Char"/>
    <w:uiPriority w:val="99"/>
    <w:unhideWhenUsed/>
    <w:rsid w:val="009E31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9E3141"/>
    <w:rPr>
      <w:sz w:val="18"/>
      <w:szCs w:val="18"/>
    </w:rPr>
  </w:style>
  <w:style w:type="paragraph" w:styleId="a7">
    <w:name w:val="footer"/>
    <w:basedOn w:val="a"/>
    <w:link w:val="Char0"/>
    <w:uiPriority w:val="99"/>
    <w:unhideWhenUsed/>
    <w:rsid w:val="009E3141"/>
    <w:pPr>
      <w:tabs>
        <w:tab w:val="center" w:pos="4153"/>
        <w:tab w:val="right" w:pos="8306"/>
      </w:tabs>
      <w:snapToGrid w:val="0"/>
      <w:jc w:val="left"/>
    </w:pPr>
    <w:rPr>
      <w:sz w:val="18"/>
      <w:szCs w:val="18"/>
    </w:rPr>
  </w:style>
  <w:style w:type="character" w:customStyle="1" w:styleId="Char0">
    <w:name w:val="页脚 Char"/>
    <w:basedOn w:val="a0"/>
    <w:link w:val="a7"/>
    <w:uiPriority w:val="99"/>
    <w:rsid w:val="009E3141"/>
    <w:rPr>
      <w:sz w:val="18"/>
      <w:szCs w:val="18"/>
    </w:rPr>
  </w:style>
  <w:style w:type="character" w:styleId="a8">
    <w:name w:val="Hyperlink"/>
    <w:basedOn w:val="a0"/>
    <w:uiPriority w:val="99"/>
    <w:unhideWhenUsed/>
    <w:rsid w:val="00DC649A"/>
    <w:rPr>
      <w:color w:val="0000FF"/>
      <w:u w:val="single"/>
    </w:rPr>
  </w:style>
  <w:style w:type="paragraph" w:styleId="TOC">
    <w:name w:val="TOC Heading"/>
    <w:basedOn w:val="1"/>
    <w:next w:val="a"/>
    <w:uiPriority w:val="39"/>
    <w:unhideWhenUsed/>
    <w:qFormat/>
    <w:rsid w:val="00FF29E1"/>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FF29E1"/>
  </w:style>
  <w:style w:type="paragraph" w:styleId="20">
    <w:name w:val="toc 2"/>
    <w:basedOn w:val="a"/>
    <w:next w:val="a"/>
    <w:autoRedefine/>
    <w:uiPriority w:val="39"/>
    <w:unhideWhenUsed/>
    <w:rsid w:val="005027E2"/>
    <w:pPr>
      <w:tabs>
        <w:tab w:val="right" w:leader="dot" w:pos="8920"/>
      </w:tabs>
      <w:spacing w:line="600" w:lineRule="exact"/>
      <w:ind w:leftChars="200" w:left="420"/>
    </w:pPr>
    <w:rPr>
      <w:rFonts w:ascii="仿宋" w:eastAsia="仿宋" w:hAnsi="仿宋"/>
      <w:noProof/>
      <w:sz w:val="30"/>
      <w:szCs w:val="30"/>
    </w:rPr>
  </w:style>
  <w:style w:type="paragraph" w:styleId="30">
    <w:name w:val="toc 3"/>
    <w:basedOn w:val="a"/>
    <w:next w:val="a"/>
    <w:autoRedefine/>
    <w:uiPriority w:val="39"/>
    <w:unhideWhenUsed/>
    <w:rsid w:val="00FF29E1"/>
    <w:pPr>
      <w:ind w:leftChars="400" w:left="840"/>
    </w:pPr>
  </w:style>
  <w:style w:type="paragraph" w:styleId="a9">
    <w:name w:val="Balloon Text"/>
    <w:basedOn w:val="a"/>
    <w:link w:val="Char1"/>
    <w:uiPriority w:val="99"/>
    <w:semiHidden/>
    <w:unhideWhenUsed/>
    <w:rsid w:val="00E25111"/>
    <w:rPr>
      <w:sz w:val="18"/>
      <w:szCs w:val="18"/>
    </w:rPr>
  </w:style>
  <w:style w:type="character" w:customStyle="1" w:styleId="Char1">
    <w:name w:val="批注框文本 Char"/>
    <w:basedOn w:val="a0"/>
    <w:link w:val="a9"/>
    <w:uiPriority w:val="99"/>
    <w:semiHidden/>
    <w:rsid w:val="00E25111"/>
    <w:rPr>
      <w:sz w:val="18"/>
      <w:szCs w:val="18"/>
    </w:rPr>
  </w:style>
  <w:style w:type="character" w:styleId="aa">
    <w:name w:val="FollowedHyperlink"/>
    <w:basedOn w:val="a0"/>
    <w:uiPriority w:val="99"/>
    <w:semiHidden/>
    <w:unhideWhenUsed/>
    <w:rsid w:val="007C4E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569">
      <w:bodyDiv w:val="1"/>
      <w:marLeft w:val="0"/>
      <w:marRight w:val="0"/>
      <w:marTop w:val="0"/>
      <w:marBottom w:val="0"/>
      <w:divBdr>
        <w:top w:val="none" w:sz="0" w:space="0" w:color="auto"/>
        <w:left w:val="none" w:sz="0" w:space="0" w:color="auto"/>
        <w:bottom w:val="none" w:sz="0" w:space="0" w:color="auto"/>
        <w:right w:val="none" w:sz="0" w:space="0" w:color="auto"/>
      </w:divBdr>
    </w:div>
    <w:div w:id="22369431">
      <w:bodyDiv w:val="1"/>
      <w:marLeft w:val="0"/>
      <w:marRight w:val="0"/>
      <w:marTop w:val="0"/>
      <w:marBottom w:val="0"/>
      <w:divBdr>
        <w:top w:val="none" w:sz="0" w:space="0" w:color="auto"/>
        <w:left w:val="none" w:sz="0" w:space="0" w:color="auto"/>
        <w:bottom w:val="none" w:sz="0" w:space="0" w:color="auto"/>
        <w:right w:val="none" w:sz="0" w:space="0" w:color="auto"/>
      </w:divBdr>
    </w:div>
    <w:div w:id="35087210">
      <w:bodyDiv w:val="1"/>
      <w:marLeft w:val="0"/>
      <w:marRight w:val="0"/>
      <w:marTop w:val="0"/>
      <w:marBottom w:val="0"/>
      <w:divBdr>
        <w:top w:val="none" w:sz="0" w:space="0" w:color="auto"/>
        <w:left w:val="none" w:sz="0" w:space="0" w:color="auto"/>
        <w:bottom w:val="none" w:sz="0" w:space="0" w:color="auto"/>
        <w:right w:val="none" w:sz="0" w:space="0" w:color="auto"/>
      </w:divBdr>
    </w:div>
    <w:div w:id="51197162">
      <w:bodyDiv w:val="1"/>
      <w:marLeft w:val="0"/>
      <w:marRight w:val="0"/>
      <w:marTop w:val="0"/>
      <w:marBottom w:val="0"/>
      <w:divBdr>
        <w:top w:val="none" w:sz="0" w:space="0" w:color="auto"/>
        <w:left w:val="none" w:sz="0" w:space="0" w:color="auto"/>
        <w:bottom w:val="none" w:sz="0" w:space="0" w:color="auto"/>
        <w:right w:val="none" w:sz="0" w:space="0" w:color="auto"/>
      </w:divBdr>
    </w:div>
    <w:div w:id="61759029">
      <w:bodyDiv w:val="1"/>
      <w:marLeft w:val="0"/>
      <w:marRight w:val="0"/>
      <w:marTop w:val="0"/>
      <w:marBottom w:val="0"/>
      <w:divBdr>
        <w:top w:val="none" w:sz="0" w:space="0" w:color="auto"/>
        <w:left w:val="none" w:sz="0" w:space="0" w:color="auto"/>
        <w:bottom w:val="none" w:sz="0" w:space="0" w:color="auto"/>
        <w:right w:val="none" w:sz="0" w:space="0" w:color="auto"/>
      </w:divBdr>
    </w:div>
    <w:div w:id="103425107">
      <w:bodyDiv w:val="1"/>
      <w:marLeft w:val="0"/>
      <w:marRight w:val="0"/>
      <w:marTop w:val="0"/>
      <w:marBottom w:val="0"/>
      <w:divBdr>
        <w:top w:val="none" w:sz="0" w:space="0" w:color="auto"/>
        <w:left w:val="none" w:sz="0" w:space="0" w:color="auto"/>
        <w:bottom w:val="none" w:sz="0" w:space="0" w:color="auto"/>
        <w:right w:val="none" w:sz="0" w:space="0" w:color="auto"/>
      </w:divBdr>
    </w:div>
    <w:div w:id="106118506">
      <w:bodyDiv w:val="1"/>
      <w:marLeft w:val="0"/>
      <w:marRight w:val="0"/>
      <w:marTop w:val="0"/>
      <w:marBottom w:val="0"/>
      <w:divBdr>
        <w:top w:val="none" w:sz="0" w:space="0" w:color="auto"/>
        <w:left w:val="none" w:sz="0" w:space="0" w:color="auto"/>
        <w:bottom w:val="none" w:sz="0" w:space="0" w:color="auto"/>
        <w:right w:val="none" w:sz="0" w:space="0" w:color="auto"/>
      </w:divBdr>
    </w:div>
    <w:div w:id="122964347">
      <w:bodyDiv w:val="1"/>
      <w:marLeft w:val="0"/>
      <w:marRight w:val="0"/>
      <w:marTop w:val="0"/>
      <w:marBottom w:val="0"/>
      <w:divBdr>
        <w:top w:val="none" w:sz="0" w:space="0" w:color="auto"/>
        <w:left w:val="none" w:sz="0" w:space="0" w:color="auto"/>
        <w:bottom w:val="none" w:sz="0" w:space="0" w:color="auto"/>
        <w:right w:val="none" w:sz="0" w:space="0" w:color="auto"/>
      </w:divBdr>
    </w:div>
    <w:div w:id="232589488">
      <w:bodyDiv w:val="1"/>
      <w:marLeft w:val="0"/>
      <w:marRight w:val="0"/>
      <w:marTop w:val="0"/>
      <w:marBottom w:val="0"/>
      <w:divBdr>
        <w:top w:val="none" w:sz="0" w:space="0" w:color="auto"/>
        <w:left w:val="none" w:sz="0" w:space="0" w:color="auto"/>
        <w:bottom w:val="none" w:sz="0" w:space="0" w:color="auto"/>
        <w:right w:val="none" w:sz="0" w:space="0" w:color="auto"/>
      </w:divBdr>
    </w:div>
    <w:div w:id="259337150">
      <w:bodyDiv w:val="1"/>
      <w:marLeft w:val="0"/>
      <w:marRight w:val="0"/>
      <w:marTop w:val="0"/>
      <w:marBottom w:val="0"/>
      <w:divBdr>
        <w:top w:val="none" w:sz="0" w:space="0" w:color="auto"/>
        <w:left w:val="none" w:sz="0" w:space="0" w:color="auto"/>
        <w:bottom w:val="none" w:sz="0" w:space="0" w:color="auto"/>
        <w:right w:val="none" w:sz="0" w:space="0" w:color="auto"/>
      </w:divBdr>
    </w:div>
    <w:div w:id="299117586">
      <w:bodyDiv w:val="1"/>
      <w:marLeft w:val="0"/>
      <w:marRight w:val="0"/>
      <w:marTop w:val="0"/>
      <w:marBottom w:val="0"/>
      <w:divBdr>
        <w:top w:val="none" w:sz="0" w:space="0" w:color="auto"/>
        <w:left w:val="none" w:sz="0" w:space="0" w:color="auto"/>
        <w:bottom w:val="none" w:sz="0" w:space="0" w:color="auto"/>
        <w:right w:val="none" w:sz="0" w:space="0" w:color="auto"/>
      </w:divBdr>
    </w:div>
    <w:div w:id="338892379">
      <w:bodyDiv w:val="1"/>
      <w:marLeft w:val="0"/>
      <w:marRight w:val="0"/>
      <w:marTop w:val="0"/>
      <w:marBottom w:val="0"/>
      <w:divBdr>
        <w:top w:val="none" w:sz="0" w:space="0" w:color="auto"/>
        <w:left w:val="none" w:sz="0" w:space="0" w:color="auto"/>
        <w:bottom w:val="none" w:sz="0" w:space="0" w:color="auto"/>
        <w:right w:val="none" w:sz="0" w:space="0" w:color="auto"/>
      </w:divBdr>
    </w:div>
    <w:div w:id="341972713">
      <w:bodyDiv w:val="1"/>
      <w:marLeft w:val="0"/>
      <w:marRight w:val="0"/>
      <w:marTop w:val="0"/>
      <w:marBottom w:val="0"/>
      <w:divBdr>
        <w:top w:val="none" w:sz="0" w:space="0" w:color="auto"/>
        <w:left w:val="none" w:sz="0" w:space="0" w:color="auto"/>
        <w:bottom w:val="none" w:sz="0" w:space="0" w:color="auto"/>
        <w:right w:val="none" w:sz="0" w:space="0" w:color="auto"/>
      </w:divBdr>
    </w:div>
    <w:div w:id="349836027">
      <w:bodyDiv w:val="1"/>
      <w:marLeft w:val="0"/>
      <w:marRight w:val="0"/>
      <w:marTop w:val="0"/>
      <w:marBottom w:val="0"/>
      <w:divBdr>
        <w:top w:val="none" w:sz="0" w:space="0" w:color="auto"/>
        <w:left w:val="none" w:sz="0" w:space="0" w:color="auto"/>
        <w:bottom w:val="none" w:sz="0" w:space="0" w:color="auto"/>
        <w:right w:val="none" w:sz="0" w:space="0" w:color="auto"/>
      </w:divBdr>
    </w:div>
    <w:div w:id="356197731">
      <w:bodyDiv w:val="1"/>
      <w:marLeft w:val="0"/>
      <w:marRight w:val="0"/>
      <w:marTop w:val="0"/>
      <w:marBottom w:val="0"/>
      <w:divBdr>
        <w:top w:val="none" w:sz="0" w:space="0" w:color="auto"/>
        <w:left w:val="none" w:sz="0" w:space="0" w:color="auto"/>
        <w:bottom w:val="none" w:sz="0" w:space="0" w:color="auto"/>
        <w:right w:val="none" w:sz="0" w:space="0" w:color="auto"/>
      </w:divBdr>
    </w:div>
    <w:div w:id="364403657">
      <w:bodyDiv w:val="1"/>
      <w:marLeft w:val="0"/>
      <w:marRight w:val="0"/>
      <w:marTop w:val="0"/>
      <w:marBottom w:val="0"/>
      <w:divBdr>
        <w:top w:val="none" w:sz="0" w:space="0" w:color="auto"/>
        <w:left w:val="none" w:sz="0" w:space="0" w:color="auto"/>
        <w:bottom w:val="none" w:sz="0" w:space="0" w:color="auto"/>
        <w:right w:val="none" w:sz="0" w:space="0" w:color="auto"/>
      </w:divBdr>
    </w:div>
    <w:div w:id="401568490">
      <w:bodyDiv w:val="1"/>
      <w:marLeft w:val="0"/>
      <w:marRight w:val="0"/>
      <w:marTop w:val="0"/>
      <w:marBottom w:val="0"/>
      <w:divBdr>
        <w:top w:val="none" w:sz="0" w:space="0" w:color="auto"/>
        <w:left w:val="none" w:sz="0" w:space="0" w:color="auto"/>
        <w:bottom w:val="none" w:sz="0" w:space="0" w:color="auto"/>
        <w:right w:val="none" w:sz="0" w:space="0" w:color="auto"/>
      </w:divBdr>
    </w:div>
    <w:div w:id="405495835">
      <w:bodyDiv w:val="1"/>
      <w:marLeft w:val="0"/>
      <w:marRight w:val="0"/>
      <w:marTop w:val="0"/>
      <w:marBottom w:val="0"/>
      <w:divBdr>
        <w:top w:val="none" w:sz="0" w:space="0" w:color="auto"/>
        <w:left w:val="none" w:sz="0" w:space="0" w:color="auto"/>
        <w:bottom w:val="none" w:sz="0" w:space="0" w:color="auto"/>
        <w:right w:val="none" w:sz="0" w:space="0" w:color="auto"/>
      </w:divBdr>
    </w:div>
    <w:div w:id="414741155">
      <w:bodyDiv w:val="1"/>
      <w:marLeft w:val="0"/>
      <w:marRight w:val="0"/>
      <w:marTop w:val="0"/>
      <w:marBottom w:val="0"/>
      <w:divBdr>
        <w:top w:val="none" w:sz="0" w:space="0" w:color="auto"/>
        <w:left w:val="none" w:sz="0" w:space="0" w:color="auto"/>
        <w:bottom w:val="none" w:sz="0" w:space="0" w:color="auto"/>
        <w:right w:val="none" w:sz="0" w:space="0" w:color="auto"/>
      </w:divBdr>
    </w:div>
    <w:div w:id="469900541">
      <w:bodyDiv w:val="1"/>
      <w:marLeft w:val="0"/>
      <w:marRight w:val="0"/>
      <w:marTop w:val="0"/>
      <w:marBottom w:val="0"/>
      <w:divBdr>
        <w:top w:val="none" w:sz="0" w:space="0" w:color="auto"/>
        <w:left w:val="none" w:sz="0" w:space="0" w:color="auto"/>
        <w:bottom w:val="none" w:sz="0" w:space="0" w:color="auto"/>
        <w:right w:val="none" w:sz="0" w:space="0" w:color="auto"/>
      </w:divBdr>
    </w:div>
    <w:div w:id="471295976">
      <w:bodyDiv w:val="1"/>
      <w:marLeft w:val="0"/>
      <w:marRight w:val="0"/>
      <w:marTop w:val="0"/>
      <w:marBottom w:val="0"/>
      <w:divBdr>
        <w:top w:val="none" w:sz="0" w:space="0" w:color="auto"/>
        <w:left w:val="none" w:sz="0" w:space="0" w:color="auto"/>
        <w:bottom w:val="none" w:sz="0" w:space="0" w:color="auto"/>
        <w:right w:val="none" w:sz="0" w:space="0" w:color="auto"/>
      </w:divBdr>
    </w:div>
    <w:div w:id="471757663">
      <w:bodyDiv w:val="1"/>
      <w:marLeft w:val="0"/>
      <w:marRight w:val="0"/>
      <w:marTop w:val="0"/>
      <w:marBottom w:val="0"/>
      <w:divBdr>
        <w:top w:val="none" w:sz="0" w:space="0" w:color="auto"/>
        <w:left w:val="none" w:sz="0" w:space="0" w:color="auto"/>
        <w:bottom w:val="none" w:sz="0" w:space="0" w:color="auto"/>
        <w:right w:val="none" w:sz="0" w:space="0" w:color="auto"/>
      </w:divBdr>
    </w:div>
    <w:div w:id="518390761">
      <w:bodyDiv w:val="1"/>
      <w:marLeft w:val="0"/>
      <w:marRight w:val="0"/>
      <w:marTop w:val="0"/>
      <w:marBottom w:val="0"/>
      <w:divBdr>
        <w:top w:val="none" w:sz="0" w:space="0" w:color="auto"/>
        <w:left w:val="none" w:sz="0" w:space="0" w:color="auto"/>
        <w:bottom w:val="none" w:sz="0" w:space="0" w:color="auto"/>
        <w:right w:val="none" w:sz="0" w:space="0" w:color="auto"/>
      </w:divBdr>
    </w:div>
    <w:div w:id="540442513">
      <w:bodyDiv w:val="1"/>
      <w:marLeft w:val="0"/>
      <w:marRight w:val="0"/>
      <w:marTop w:val="0"/>
      <w:marBottom w:val="0"/>
      <w:divBdr>
        <w:top w:val="none" w:sz="0" w:space="0" w:color="auto"/>
        <w:left w:val="none" w:sz="0" w:space="0" w:color="auto"/>
        <w:bottom w:val="none" w:sz="0" w:space="0" w:color="auto"/>
        <w:right w:val="none" w:sz="0" w:space="0" w:color="auto"/>
      </w:divBdr>
    </w:div>
    <w:div w:id="541526900">
      <w:bodyDiv w:val="1"/>
      <w:marLeft w:val="0"/>
      <w:marRight w:val="0"/>
      <w:marTop w:val="0"/>
      <w:marBottom w:val="0"/>
      <w:divBdr>
        <w:top w:val="none" w:sz="0" w:space="0" w:color="auto"/>
        <w:left w:val="none" w:sz="0" w:space="0" w:color="auto"/>
        <w:bottom w:val="none" w:sz="0" w:space="0" w:color="auto"/>
        <w:right w:val="none" w:sz="0" w:space="0" w:color="auto"/>
      </w:divBdr>
    </w:div>
    <w:div w:id="564800312">
      <w:bodyDiv w:val="1"/>
      <w:marLeft w:val="0"/>
      <w:marRight w:val="0"/>
      <w:marTop w:val="0"/>
      <w:marBottom w:val="0"/>
      <w:divBdr>
        <w:top w:val="none" w:sz="0" w:space="0" w:color="auto"/>
        <w:left w:val="none" w:sz="0" w:space="0" w:color="auto"/>
        <w:bottom w:val="none" w:sz="0" w:space="0" w:color="auto"/>
        <w:right w:val="none" w:sz="0" w:space="0" w:color="auto"/>
      </w:divBdr>
    </w:div>
    <w:div w:id="571238343">
      <w:bodyDiv w:val="1"/>
      <w:marLeft w:val="0"/>
      <w:marRight w:val="0"/>
      <w:marTop w:val="0"/>
      <w:marBottom w:val="0"/>
      <w:divBdr>
        <w:top w:val="none" w:sz="0" w:space="0" w:color="auto"/>
        <w:left w:val="none" w:sz="0" w:space="0" w:color="auto"/>
        <w:bottom w:val="none" w:sz="0" w:space="0" w:color="auto"/>
        <w:right w:val="none" w:sz="0" w:space="0" w:color="auto"/>
      </w:divBdr>
    </w:div>
    <w:div w:id="585849294">
      <w:bodyDiv w:val="1"/>
      <w:marLeft w:val="0"/>
      <w:marRight w:val="0"/>
      <w:marTop w:val="0"/>
      <w:marBottom w:val="0"/>
      <w:divBdr>
        <w:top w:val="none" w:sz="0" w:space="0" w:color="auto"/>
        <w:left w:val="none" w:sz="0" w:space="0" w:color="auto"/>
        <w:bottom w:val="none" w:sz="0" w:space="0" w:color="auto"/>
        <w:right w:val="none" w:sz="0" w:space="0" w:color="auto"/>
      </w:divBdr>
    </w:div>
    <w:div w:id="586109872">
      <w:bodyDiv w:val="1"/>
      <w:marLeft w:val="0"/>
      <w:marRight w:val="0"/>
      <w:marTop w:val="0"/>
      <w:marBottom w:val="0"/>
      <w:divBdr>
        <w:top w:val="none" w:sz="0" w:space="0" w:color="auto"/>
        <w:left w:val="none" w:sz="0" w:space="0" w:color="auto"/>
        <w:bottom w:val="none" w:sz="0" w:space="0" w:color="auto"/>
        <w:right w:val="none" w:sz="0" w:space="0" w:color="auto"/>
      </w:divBdr>
    </w:div>
    <w:div w:id="658115739">
      <w:bodyDiv w:val="1"/>
      <w:marLeft w:val="0"/>
      <w:marRight w:val="0"/>
      <w:marTop w:val="0"/>
      <w:marBottom w:val="0"/>
      <w:divBdr>
        <w:top w:val="none" w:sz="0" w:space="0" w:color="auto"/>
        <w:left w:val="none" w:sz="0" w:space="0" w:color="auto"/>
        <w:bottom w:val="none" w:sz="0" w:space="0" w:color="auto"/>
        <w:right w:val="none" w:sz="0" w:space="0" w:color="auto"/>
      </w:divBdr>
    </w:div>
    <w:div w:id="751657569">
      <w:bodyDiv w:val="1"/>
      <w:marLeft w:val="0"/>
      <w:marRight w:val="0"/>
      <w:marTop w:val="0"/>
      <w:marBottom w:val="0"/>
      <w:divBdr>
        <w:top w:val="none" w:sz="0" w:space="0" w:color="auto"/>
        <w:left w:val="none" w:sz="0" w:space="0" w:color="auto"/>
        <w:bottom w:val="none" w:sz="0" w:space="0" w:color="auto"/>
        <w:right w:val="none" w:sz="0" w:space="0" w:color="auto"/>
      </w:divBdr>
    </w:div>
    <w:div w:id="751899610">
      <w:bodyDiv w:val="1"/>
      <w:marLeft w:val="0"/>
      <w:marRight w:val="0"/>
      <w:marTop w:val="0"/>
      <w:marBottom w:val="0"/>
      <w:divBdr>
        <w:top w:val="none" w:sz="0" w:space="0" w:color="auto"/>
        <w:left w:val="none" w:sz="0" w:space="0" w:color="auto"/>
        <w:bottom w:val="none" w:sz="0" w:space="0" w:color="auto"/>
        <w:right w:val="none" w:sz="0" w:space="0" w:color="auto"/>
      </w:divBdr>
    </w:div>
    <w:div w:id="752167003">
      <w:bodyDiv w:val="1"/>
      <w:marLeft w:val="0"/>
      <w:marRight w:val="0"/>
      <w:marTop w:val="0"/>
      <w:marBottom w:val="0"/>
      <w:divBdr>
        <w:top w:val="none" w:sz="0" w:space="0" w:color="auto"/>
        <w:left w:val="none" w:sz="0" w:space="0" w:color="auto"/>
        <w:bottom w:val="none" w:sz="0" w:space="0" w:color="auto"/>
        <w:right w:val="none" w:sz="0" w:space="0" w:color="auto"/>
      </w:divBdr>
    </w:div>
    <w:div w:id="780028666">
      <w:bodyDiv w:val="1"/>
      <w:marLeft w:val="0"/>
      <w:marRight w:val="0"/>
      <w:marTop w:val="0"/>
      <w:marBottom w:val="0"/>
      <w:divBdr>
        <w:top w:val="none" w:sz="0" w:space="0" w:color="auto"/>
        <w:left w:val="none" w:sz="0" w:space="0" w:color="auto"/>
        <w:bottom w:val="none" w:sz="0" w:space="0" w:color="auto"/>
        <w:right w:val="none" w:sz="0" w:space="0" w:color="auto"/>
      </w:divBdr>
    </w:div>
    <w:div w:id="788670317">
      <w:bodyDiv w:val="1"/>
      <w:marLeft w:val="0"/>
      <w:marRight w:val="0"/>
      <w:marTop w:val="0"/>
      <w:marBottom w:val="0"/>
      <w:divBdr>
        <w:top w:val="none" w:sz="0" w:space="0" w:color="auto"/>
        <w:left w:val="none" w:sz="0" w:space="0" w:color="auto"/>
        <w:bottom w:val="none" w:sz="0" w:space="0" w:color="auto"/>
        <w:right w:val="none" w:sz="0" w:space="0" w:color="auto"/>
      </w:divBdr>
    </w:div>
    <w:div w:id="828711888">
      <w:bodyDiv w:val="1"/>
      <w:marLeft w:val="0"/>
      <w:marRight w:val="0"/>
      <w:marTop w:val="0"/>
      <w:marBottom w:val="0"/>
      <w:divBdr>
        <w:top w:val="none" w:sz="0" w:space="0" w:color="auto"/>
        <w:left w:val="none" w:sz="0" w:space="0" w:color="auto"/>
        <w:bottom w:val="none" w:sz="0" w:space="0" w:color="auto"/>
        <w:right w:val="none" w:sz="0" w:space="0" w:color="auto"/>
      </w:divBdr>
    </w:div>
    <w:div w:id="834414842">
      <w:bodyDiv w:val="1"/>
      <w:marLeft w:val="0"/>
      <w:marRight w:val="0"/>
      <w:marTop w:val="0"/>
      <w:marBottom w:val="0"/>
      <w:divBdr>
        <w:top w:val="none" w:sz="0" w:space="0" w:color="auto"/>
        <w:left w:val="none" w:sz="0" w:space="0" w:color="auto"/>
        <w:bottom w:val="none" w:sz="0" w:space="0" w:color="auto"/>
        <w:right w:val="none" w:sz="0" w:space="0" w:color="auto"/>
      </w:divBdr>
    </w:div>
    <w:div w:id="842596721">
      <w:bodyDiv w:val="1"/>
      <w:marLeft w:val="0"/>
      <w:marRight w:val="0"/>
      <w:marTop w:val="0"/>
      <w:marBottom w:val="0"/>
      <w:divBdr>
        <w:top w:val="none" w:sz="0" w:space="0" w:color="auto"/>
        <w:left w:val="none" w:sz="0" w:space="0" w:color="auto"/>
        <w:bottom w:val="none" w:sz="0" w:space="0" w:color="auto"/>
        <w:right w:val="none" w:sz="0" w:space="0" w:color="auto"/>
      </w:divBdr>
    </w:div>
    <w:div w:id="867646015">
      <w:bodyDiv w:val="1"/>
      <w:marLeft w:val="0"/>
      <w:marRight w:val="0"/>
      <w:marTop w:val="0"/>
      <w:marBottom w:val="0"/>
      <w:divBdr>
        <w:top w:val="none" w:sz="0" w:space="0" w:color="auto"/>
        <w:left w:val="none" w:sz="0" w:space="0" w:color="auto"/>
        <w:bottom w:val="none" w:sz="0" w:space="0" w:color="auto"/>
        <w:right w:val="none" w:sz="0" w:space="0" w:color="auto"/>
      </w:divBdr>
    </w:div>
    <w:div w:id="868445966">
      <w:bodyDiv w:val="1"/>
      <w:marLeft w:val="0"/>
      <w:marRight w:val="0"/>
      <w:marTop w:val="0"/>
      <w:marBottom w:val="0"/>
      <w:divBdr>
        <w:top w:val="none" w:sz="0" w:space="0" w:color="auto"/>
        <w:left w:val="none" w:sz="0" w:space="0" w:color="auto"/>
        <w:bottom w:val="none" w:sz="0" w:space="0" w:color="auto"/>
        <w:right w:val="none" w:sz="0" w:space="0" w:color="auto"/>
      </w:divBdr>
    </w:div>
    <w:div w:id="905535184">
      <w:bodyDiv w:val="1"/>
      <w:marLeft w:val="0"/>
      <w:marRight w:val="0"/>
      <w:marTop w:val="0"/>
      <w:marBottom w:val="0"/>
      <w:divBdr>
        <w:top w:val="none" w:sz="0" w:space="0" w:color="auto"/>
        <w:left w:val="none" w:sz="0" w:space="0" w:color="auto"/>
        <w:bottom w:val="none" w:sz="0" w:space="0" w:color="auto"/>
        <w:right w:val="none" w:sz="0" w:space="0" w:color="auto"/>
      </w:divBdr>
    </w:div>
    <w:div w:id="914315774">
      <w:bodyDiv w:val="1"/>
      <w:marLeft w:val="0"/>
      <w:marRight w:val="0"/>
      <w:marTop w:val="0"/>
      <w:marBottom w:val="0"/>
      <w:divBdr>
        <w:top w:val="none" w:sz="0" w:space="0" w:color="auto"/>
        <w:left w:val="none" w:sz="0" w:space="0" w:color="auto"/>
        <w:bottom w:val="none" w:sz="0" w:space="0" w:color="auto"/>
        <w:right w:val="none" w:sz="0" w:space="0" w:color="auto"/>
      </w:divBdr>
    </w:div>
    <w:div w:id="962808290">
      <w:bodyDiv w:val="1"/>
      <w:marLeft w:val="0"/>
      <w:marRight w:val="0"/>
      <w:marTop w:val="0"/>
      <w:marBottom w:val="0"/>
      <w:divBdr>
        <w:top w:val="none" w:sz="0" w:space="0" w:color="auto"/>
        <w:left w:val="none" w:sz="0" w:space="0" w:color="auto"/>
        <w:bottom w:val="none" w:sz="0" w:space="0" w:color="auto"/>
        <w:right w:val="none" w:sz="0" w:space="0" w:color="auto"/>
      </w:divBdr>
    </w:div>
    <w:div w:id="965815949">
      <w:bodyDiv w:val="1"/>
      <w:marLeft w:val="0"/>
      <w:marRight w:val="0"/>
      <w:marTop w:val="0"/>
      <w:marBottom w:val="0"/>
      <w:divBdr>
        <w:top w:val="none" w:sz="0" w:space="0" w:color="auto"/>
        <w:left w:val="none" w:sz="0" w:space="0" w:color="auto"/>
        <w:bottom w:val="none" w:sz="0" w:space="0" w:color="auto"/>
        <w:right w:val="none" w:sz="0" w:space="0" w:color="auto"/>
      </w:divBdr>
    </w:div>
    <w:div w:id="969745809">
      <w:bodyDiv w:val="1"/>
      <w:marLeft w:val="0"/>
      <w:marRight w:val="0"/>
      <w:marTop w:val="0"/>
      <w:marBottom w:val="0"/>
      <w:divBdr>
        <w:top w:val="none" w:sz="0" w:space="0" w:color="auto"/>
        <w:left w:val="none" w:sz="0" w:space="0" w:color="auto"/>
        <w:bottom w:val="none" w:sz="0" w:space="0" w:color="auto"/>
        <w:right w:val="none" w:sz="0" w:space="0" w:color="auto"/>
      </w:divBdr>
    </w:div>
    <w:div w:id="978220702">
      <w:bodyDiv w:val="1"/>
      <w:marLeft w:val="0"/>
      <w:marRight w:val="0"/>
      <w:marTop w:val="0"/>
      <w:marBottom w:val="0"/>
      <w:divBdr>
        <w:top w:val="none" w:sz="0" w:space="0" w:color="auto"/>
        <w:left w:val="none" w:sz="0" w:space="0" w:color="auto"/>
        <w:bottom w:val="none" w:sz="0" w:space="0" w:color="auto"/>
        <w:right w:val="none" w:sz="0" w:space="0" w:color="auto"/>
      </w:divBdr>
    </w:div>
    <w:div w:id="983892276">
      <w:bodyDiv w:val="1"/>
      <w:marLeft w:val="0"/>
      <w:marRight w:val="0"/>
      <w:marTop w:val="0"/>
      <w:marBottom w:val="0"/>
      <w:divBdr>
        <w:top w:val="none" w:sz="0" w:space="0" w:color="auto"/>
        <w:left w:val="none" w:sz="0" w:space="0" w:color="auto"/>
        <w:bottom w:val="none" w:sz="0" w:space="0" w:color="auto"/>
        <w:right w:val="none" w:sz="0" w:space="0" w:color="auto"/>
      </w:divBdr>
    </w:div>
    <w:div w:id="999847026">
      <w:bodyDiv w:val="1"/>
      <w:marLeft w:val="0"/>
      <w:marRight w:val="0"/>
      <w:marTop w:val="0"/>
      <w:marBottom w:val="0"/>
      <w:divBdr>
        <w:top w:val="none" w:sz="0" w:space="0" w:color="auto"/>
        <w:left w:val="none" w:sz="0" w:space="0" w:color="auto"/>
        <w:bottom w:val="none" w:sz="0" w:space="0" w:color="auto"/>
        <w:right w:val="none" w:sz="0" w:space="0" w:color="auto"/>
      </w:divBdr>
    </w:div>
    <w:div w:id="1010065177">
      <w:bodyDiv w:val="1"/>
      <w:marLeft w:val="0"/>
      <w:marRight w:val="0"/>
      <w:marTop w:val="0"/>
      <w:marBottom w:val="0"/>
      <w:divBdr>
        <w:top w:val="none" w:sz="0" w:space="0" w:color="auto"/>
        <w:left w:val="none" w:sz="0" w:space="0" w:color="auto"/>
        <w:bottom w:val="none" w:sz="0" w:space="0" w:color="auto"/>
        <w:right w:val="none" w:sz="0" w:space="0" w:color="auto"/>
      </w:divBdr>
    </w:div>
    <w:div w:id="1015109082">
      <w:bodyDiv w:val="1"/>
      <w:marLeft w:val="0"/>
      <w:marRight w:val="0"/>
      <w:marTop w:val="0"/>
      <w:marBottom w:val="0"/>
      <w:divBdr>
        <w:top w:val="none" w:sz="0" w:space="0" w:color="auto"/>
        <w:left w:val="none" w:sz="0" w:space="0" w:color="auto"/>
        <w:bottom w:val="none" w:sz="0" w:space="0" w:color="auto"/>
        <w:right w:val="none" w:sz="0" w:space="0" w:color="auto"/>
      </w:divBdr>
    </w:div>
    <w:div w:id="1062481203">
      <w:bodyDiv w:val="1"/>
      <w:marLeft w:val="0"/>
      <w:marRight w:val="0"/>
      <w:marTop w:val="0"/>
      <w:marBottom w:val="0"/>
      <w:divBdr>
        <w:top w:val="none" w:sz="0" w:space="0" w:color="auto"/>
        <w:left w:val="none" w:sz="0" w:space="0" w:color="auto"/>
        <w:bottom w:val="none" w:sz="0" w:space="0" w:color="auto"/>
        <w:right w:val="none" w:sz="0" w:space="0" w:color="auto"/>
      </w:divBdr>
    </w:div>
    <w:div w:id="1098133062">
      <w:bodyDiv w:val="1"/>
      <w:marLeft w:val="0"/>
      <w:marRight w:val="0"/>
      <w:marTop w:val="0"/>
      <w:marBottom w:val="0"/>
      <w:divBdr>
        <w:top w:val="none" w:sz="0" w:space="0" w:color="auto"/>
        <w:left w:val="none" w:sz="0" w:space="0" w:color="auto"/>
        <w:bottom w:val="none" w:sz="0" w:space="0" w:color="auto"/>
        <w:right w:val="none" w:sz="0" w:space="0" w:color="auto"/>
      </w:divBdr>
    </w:div>
    <w:div w:id="1114984283">
      <w:bodyDiv w:val="1"/>
      <w:marLeft w:val="0"/>
      <w:marRight w:val="0"/>
      <w:marTop w:val="0"/>
      <w:marBottom w:val="0"/>
      <w:divBdr>
        <w:top w:val="none" w:sz="0" w:space="0" w:color="auto"/>
        <w:left w:val="none" w:sz="0" w:space="0" w:color="auto"/>
        <w:bottom w:val="none" w:sz="0" w:space="0" w:color="auto"/>
        <w:right w:val="none" w:sz="0" w:space="0" w:color="auto"/>
      </w:divBdr>
    </w:div>
    <w:div w:id="1126584577">
      <w:bodyDiv w:val="1"/>
      <w:marLeft w:val="0"/>
      <w:marRight w:val="0"/>
      <w:marTop w:val="0"/>
      <w:marBottom w:val="0"/>
      <w:divBdr>
        <w:top w:val="none" w:sz="0" w:space="0" w:color="auto"/>
        <w:left w:val="none" w:sz="0" w:space="0" w:color="auto"/>
        <w:bottom w:val="none" w:sz="0" w:space="0" w:color="auto"/>
        <w:right w:val="none" w:sz="0" w:space="0" w:color="auto"/>
      </w:divBdr>
    </w:div>
    <w:div w:id="1144467960">
      <w:bodyDiv w:val="1"/>
      <w:marLeft w:val="0"/>
      <w:marRight w:val="0"/>
      <w:marTop w:val="0"/>
      <w:marBottom w:val="0"/>
      <w:divBdr>
        <w:top w:val="none" w:sz="0" w:space="0" w:color="auto"/>
        <w:left w:val="none" w:sz="0" w:space="0" w:color="auto"/>
        <w:bottom w:val="none" w:sz="0" w:space="0" w:color="auto"/>
        <w:right w:val="none" w:sz="0" w:space="0" w:color="auto"/>
      </w:divBdr>
    </w:div>
    <w:div w:id="1199200310">
      <w:bodyDiv w:val="1"/>
      <w:marLeft w:val="0"/>
      <w:marRight w:val="0"/>
      <w:marTop w:val="0"/>
      <w:marBottom w:val="0"/>
      <w:divBdr>
        <w:top w:val="none" w:sz="0" w:space="0" w:color="auto"/>
        <w:left w:val="none" w:sz="0" w:space="0" w:color="auto"/>
        <w:bottom w:val="none" w:sz="0" w:space="0" w:color="auto"/>
        <w:right w:val="none" w:sz="0" w:space="0" w:color="auto"/>
      </w:divBdr>
    </w:div>
    <w:div w:id="1204753359">
      <w:bodyDiv w:val="1"/>
      <w:marLeft w:val="0"/>
      <w:marRight w:val="0"/>
      <w:marTop w:val="0"/>
      <w:marBottom w:val="0"/>
      <w:divBdr>
        <w:top w:val="none" w:sz="0" w:space="0" w:color="auto"/>
        <w:left w:val="none" w:sz="0" w:space="0" w:color="auto"/>
        <w:bottom w:val="none" w:sz="0" w:space="0" w:color="auto"/>
        <w:right w:val="none" w:sz="0" w:space="0" w:color="auto"/>
      </w:divBdr>
    </w:div>
    <w:div w:id="1210535893">
      <w:bodyDiv w:val="1"/>
      <w:marLeft w:val="0"/>
      <w:marRight w:val="0"/>
      <w:marTop w:val="0"/>
      <w:marBottom w:val="0"/>
      <w:divBdr>
        <w:top w:val="none" w:sz="0" w:space="0" w:color="auto"/>
        <w:left w:val="none" w:sz="0" w:space="0" w:color="auto"/>
        <w:bottom w:val="none" w:sz="0" w:space="0" w:color="auto"/>
        <w:right w:val="none" w:sz="0" w:space="0" w:color="auto"/>
      </w:divBdr>
    </w:div>
    <w:div w:id="1213731686">
      <w:bodyDiv w:val="1"/>
      <w:marLeft w:val="0"/>
      <w:marRight w:val="0"/>
      <w:marTop w:val="0"/>
      <w:marBottom w:val="0"/>
      <w:divBdr>
        <w:top w:val="none" w:sz="0" w:space="0" w:color="auto"/>
        <w:left w:val="none" w:sz="0" w:space="0" w:color="auto"/>
        <w:bottom w:val="none" w:sz="0" w:space="0" w:color="auto"/>
        <w:right w:val="none" w:sz="0" w:space="0" w:color="auto"/>
      </w:divBdr>
    </w:div>
    <w:div w:id="1333413811">
      <w:bodyDiv w:val="1"/>
      <w:marLeft w:val="0"/>
      <w:marRight w:val="0"/>
      <w:marTop w:val="0"/>
      <w:marBottom w:val="0"/>
      <w:divBdr>
        <w:top w:val="none" w:sz="0" w:space="0" w:color="auto"/>
        <w:left w:val="none" w:sz="0" w:space="0" w:color="auto"/>
        <w:bottom w:val="none" w:sz="0" w:space="0" w:color="auto"/>
        <w:right w:val="none" w:sz="0" w:space="0" w:color="auto"/>
      </w:divBdr>
    </w:div>
    <w:div w:id="1343317472">
      <w:bodyDiv w:val="1"/>
      <w:marLeft w:val="0"/>
      <w:marRight w:val="0"/>
      <w:marTop w:val="0"/>
      <w:marBottom w:val="0"/>
      <w:divBdr>
        <w:top w:val="none" w:sz="0" w:space="0" w:color="auto"/>
        <w:left w:val="none" w:sz="0" w:space="0" w:color="auto"/>
        <w:bottom w:val="none" w:sz="0" w:space="0" w:color="auto"/>
        <w:right w:val="none" w:sz="0" w:space="0" w:color="auto"/>
      </w:divBdr>
    </w:div>
    <w:div w:id="1365446656">
      <w:bodyDiv w:val="1"/>
      <w:marLeft w:val="0"/>
      <w:marRight w:val="0"/>
      <w:marTop w:val="0"/>
      <w:marBottom w:val="0"/>
      <w:divBdr>
        <w:top w:val="none" w:sz="0" w:space="0" w:color="auto"/>
        <w:left w:val="none" w:sz="0" w:space="0" w:color="auto"/>
        <w:bottom w:val="none" w:sz="0" w:space="0" w:color="auto"/>
        <w:right w:val="none" w:sz="0" w:space="0" w:color="auto"/>
      </w:divBdr>
    </w:div>
    <w:div w:id="1386756509">
      <w:bodyDiv w:val="1"/>
      <w:marLeft w:val="0"/>
      <w:marRight w:val="0"/>
      <w:marTop w:val="0"/>
      <w:marBottom w:val="0"/>
      <w:divBdr>
        <w:top w:val="none" w:sz="0" w:space="0" w:color="auto"/>
        <w:left w:val="none" w:sz="0" w:space="0" w:color="auto"/>
        <w:bottom w:val="none" w:sz="0" w:space="0" w:color="auto"/>
        <w:right w:val="none" w:sz="0" w:space="0" w:color="auto"/>
      </w:divBdr>
    </w:div>
    <w:div w:id="1392383612">
      <w:bodyDiv w:val="1"/>
      <w:marLeft w:val="0"/>
      <w:marRight w:val="0"/>
      <w:marTop w:val="0"/>
      <w:marBottom w:val="0"/>
      <w:divBdr>
        <w:top w:val="none" w:sz="0" w:space="0" w:color="auto"/>
        <w:left w:val="none" w:sz="0" w:space="0" w:color="auto"/>
        <w:bottom w:val="none" w:sz="0" w:space="0" w:color="auto"/>
        <w:right w:val="none" w:sz="0" w:space="0" w:color="auto"/>
      </w:divBdr>
    </w:div>
    <w:div w:id="1416438016">
      <w:bodyDiv w:val="1"/>
      <w:marLeft w:val="0"/>
      <w:marRight w:val="0"/>
      <w:marTop w:val="0"/>
      <w:marBottom w:val="0"/>
      <w:divBdr>
        <w:top w:val="none" w:sz="0" w:space="0" w:color="auto"/>
        <w:left w:val="none" w:sz="0" w:space="0" w:color="auto"/>
        <w:bottom w:val="none" w:sz="0" w:space="0" w:color="auto"/>
        <w:right w:val="none" w:sz="0" w:space="0" w:color="auto"/>
      </w:divBdr>
    </w:div>
    <w:div w:id="1419601266">
      <w:bodyDiv w:val="1"/>
      <w:marLeft w:val="0"/>
      <w:marRight w:val="0"/>
      <w:marTop w:val="0"/>
      <w:marBottom w:val="0"/>
      <w:divBdr>
        <w:top w:val="none" w:sz="0" w:space="0" w:color="auto"/>
        <w:left w:val="none" w:sz="0" w:space="0" w:color="auto"/>
        <w:bottom w:val="none" w:sz="0" w:space="0" w:color="auto"/>
        <w:right w:val="none" w:sz="0" w:space="0" w:color="auto"/>
      </w:divBdr>
    </w:div>
    <w:div w:id="1445154700">
      <w:bodyDiv w:val="1"/>
      <w:marLeft w:val="0"/>
      <w:marRight w:val="0"/>
      <w:marTop w:val="0"/>
      <w:marBottom w:val="0"/>
      <w:divBdr>
        <w:top w:val="none" w:sz="0" w:space="0" w:color="auto"/>
        <w:left w:val="none" w:sz="0" w:space="0" w:color="auto"/>
        <w:bottom w:val="none" w:sz="0" w:space="0" w:color="auto"/>
        <w:right w:val="none" w:sz="0" w:space="0" w:color="auto"/>
      </w:divBdr>
    </w:div>
    <w:div w:id="1448968149">
      <w:bodyDiv w:val="1"/>
      <w:marLeft w:val="0"/>
      <w:marRight w:val="0"/>
      <w:marTop w:val="0"/>
      <w:marBottom w:val="0"/>
      <w:divBdr>
        <w:top w:val="none" w:sz="0" w:space="0" w:color="auto"/>
        <w:left w:val="none" w:sz="0" w:space="0" w:color="auto"/>
        <w:bottom w:val="none" w:sz="0" w:space="0" w:color="auto"/>
        <w:right w:val="none" w:sz="0" w:space="0" w:color="auto"/>
      </w:divBdr>
    </w:div>
    <w:div w:id="1451784587">
      <w:bodyDiv w:val="1"/>
      <w:marLeft w:val="0"/>
      <w:marRight w:val="0"/>
      <w:marTop w:val="0"/>
      <w:marBottom w:val="0"/>
      <w:divBdr>
        <w:top w:val="none" w:sz="0" w:space="0" w:color="auto"/>
        <w:left w:val="none" w:sz="0" w:space="0" w:color="auto"/>
        <w:bottom w:val="none" w:sz="0" w:space="0" w:color="auto"/>
        <w:right w:val="none" w:sz="0" w:space="0" w:color="auto"/>
      </w:divBdr>
    </w:div>
    <w:div w:id="1453934301">
      <w:bodyDiv w:val="1"/>
      <w:marLeft w:val="0"/>
      <w:marRight w:val="0"/>
      <w:marTop w:val="0"/>
      <w:marBottom w:val="0"/>
      <w:divBdr>
        <w:top w:val="none" w:sz="0" w:space="0" w:color="auto"/>
        <w:left w:val="none" w:sz="0" w:space="0" w:color="auto"/>
        <w:bottom w:val="none" w:sz="0" w:space="0" w:color="auto"/>
        <w:right w:val="none" w:sz="0" w:space="0" w:color="auto"/>
      </w:divBdr>
    </w:div>
    <w:div w:id="1487623186">
      <w:bodyDiv w:val="1"/>
      <w:marLeft w:val="0"/>
      <w:marRight w:val="0"/>
      <w:marTop w:val="0"/>
      <w:marBottom w:val="0"/>
      <w:divBdr>
        <w:top w:val="none" w:sz="0" w:space="0" w:color="auto"/>
        <w:left w:val="none" w:sz="0" w:space="0" w:color="auto"/>
        <w:bottom w:val="none" w:sz="0" w:space="0" w:color="auto"/>
        <w:right w:val="none" w:sz="0" w:space="0" w:color="auto"/>
      </w:divBdr>
    </w:div>
    <w:div w:id="1492479639">
      <w:bodyDiv w:val="1"/>
      <w:marLeft w:val="0"/>
      <w:marRight w:val="0"/>
      <w:marTop w:val="0"/>
      <w:marBottom w:val="0"/>
      <w:divBdr>
        <w:top w:val="none" w:sz="0" w:space="0" w:color="auto"/>
        <w:left w:val="none" w:sz="0" w:space="0" w:color="auto"/>
        <w:bottom w:val="none" w:sz="0" w:space="0" w:color="auto"/>
        <w:right w:val="none" w:sz="0" w:space="0" w:color="auto"/>
      </w:divBdr>
    </w:div>
    <w:div w:id="1540121383">
      <w:bodyDiv w:val="1"/>
      <w:marLeft w:val="0"/>
      <w:marRight w:val="0"/>
      <w:marTop w:val="0"/>
      <w:marBottom w:val="0"/>
      <w:divBdr>
        <w:top w:val="none" w:sz="0" w:space="0" w:color="auto"/>
        <w:left w:val="none" w:sz="0" w:space="0" w:color="auto"/>
        <w:bottom w:val="none" w:sz="0" w:space="0" w:color="auto"/>
        <w:right w:val="none" w:sz="0" w:space="0" w:color="auto"/>
      </w:divBdr>
    </w:div>
    <w:div w:id="1572957967">
      <w:bodyDiv w:val="1"/>
      <w:marLeft w:val="0"/>
      <w:marRight w:val="0"/>
      <w:marTop w:val="0"/>
      <w:marBottom w:val="0"/>
      <w:divBdr>
        <w:top w:val="none" w:sz="0" w:space="0" w:color="auto"/>
        <w:left w:val="none" w:sz="0" w:space="0" w:color="auto"/>
        <w:bottom w:val="none" w:sz="0" w:space="0" w:color="auto"/>
        <w:right w:val="none" w:sz="0" w:space="0" w:color="auto"/>
      </w:divBdr>
    </w:div>
    <w:div w:id="1636790676">
      <w:bodyDiv w:val="1"/>
      <w:marLeft w:val="0"/>
      <w:marRight w:val="0"/>
      <w:marTop w:val="0"/>
      <w:marBottom w:val="0"/>
      <w:divBdr>
        <w:top w:val="none" w:sz="0" w:space="0" w:color="auto"/>
        <w:left w:val="none" w:sz="0" w:space="0" w:color="auto"/>
        <w:bottom w:val="none" w:sz="0" w:space="0" w:color="auto"/>
        <w:right w:val="none" w:sz="0" w:space="0" w:color="auto"/>
      </w:divBdr>
    </w:div>
    <w:div w:id="1647859798">
      <w:bodyDiv w:val="1"/>
      <w:marLeft w:val="0"/>
      <w:marRight w:val="0"/>
      <w:marTop w:val="0"/>
      <w:marBottom w:val="0"/>
      <w:divBdr>
        <w:top w:val="none" w:sz="0" w:space="0" w:color="auto"/>
        <w:left w:val="none" w:sz="0" w:space="0" w:color="auto"/>
        <w:bottom w:val="none" w:sz="0" w:space="0" w:color="auto"/>
        <w:right w:val="none" w:sz="0" w:space="0" w:color="auto"/>
      </w:divBdr>
    </w:div>
    <w:div w:id="1658924012">
      <w:bodyDiv w:val="1"/>
      <w:marLeft w:val="0"/>
      <w:marRight w:val="0"/>
      <w:marTop w:val="0"/>
      <w:marBottom w:val="0"/>
      <w:divBdr>
        <w:top w:val="none" w:sz="0" w:space="0" w:color="auto"/>
        <w:left w:val="none" w:sz="0" w:space="0" w:color="auto"/>
        <w:bottom w:val="none" w:sz="0" w:space="0" w:color="auto"/>
        <w:right w:val="none" w:sz="0" w:space="0" w:color="auto"/>
      </w:divBdr>
    </w:div>
    <w:div w:id="1668245856">
      <w:bodyDiv w:val="1"/>
      <w:marLeft w:val="0"/>
      <w:marRight w:val="0"/>
      <w:marTop w:val="0"/>
      <w:marBottom w:val="0"/>
      <w:divBdr>
        <w:top w:val="none" w:sz="0" w:space="0" w:color="auto"/>
        <w:left w:val="none" w:sz="0" w:space="0" w:color="auto"/>
        <w:bottom w:val="none" w:sz="0" w:space="0" w:color="auto"/>
        <w:right w:val="none" w:sz="0" w:space="0" w:color="auto"/>
      </w:divBdr>
    </w:div>
    <w:div w:id="1670133887">
      <w:bodyDiv w:val="1"/>
      <w:marLeft w:val="0"/>
      <w:marRight w:val="0"/>
      <w:marTop w:val="0"/>
      <w:marBottom w:val="0"/>
      <w:divBdr>
        <w:top w:val="none" w:sz="0" w:space="0" w:color="auto"/>
        <w:left w:val="none" w:sz="0" w:space="0" w:color="auto"/>
        <w:bottom w:val="none" w:sz="0" w:space="0" w:color="auto"/>
        <w:right w:val="none" w:sz="0" w:space="0" w:color="auto"/>
      </w:divBdr>
    </w:div>
    <w:div w:id="1690637972">
      <w:bodyDiv w:val="1"/>
      <w:marLeft w:val="0"/>
      <w:marRight w:val="0"/>
      <w:marTop w:val="0"/>
      <w:marBottom w:val="0"/>
      <w:divBdr>
        <w:top w:val="none" w:sz="0" w:space="0" w:color="auto"/>
        <w:left w:val="none" w:sz="0" w:space="0" w:color="auto"/>
        <w:bottom w:val="none" w:sz="0" w:space="0" w:color="auto"/>
        <w:right w:val="none" w:sz="0" w:space="0" w:color="auto"/>
      </w:divBdr>
    </w:div>
    <w:div w:id="1706252333">
      <w:bodyDiv w:val="1"/>
      <w:marLeft w:val="0"/>
      <w:marRight w:val="0"/>
      <w:marTop w:val="0"/>
      <w:marBottom w:val="0"/>
      <w:divBdr>
        <w:top w:val="none" w:sz="0" w:space="0" w:color="auto"/>
        <w:left w:val="none" w:sz="0" w:space="0" w:color="auto"/>
        <w:bottom w:val="none" w:sz="0" w:space="0" w:color="auto"/>
        <w:right w:val="none" w:sz="0" w:space="0" w:color="auto"/>
      </w:divBdr>
    </w:div>
    <w:div w:id="1763212610">
      <w:bodyDiv w:val="1"/>
      <w:marLeft w:val="0"/>
      <w:marRight w:val="0"/>
      <w:marTop w:val="0"/>
      <w:marBottom w:val="0"/>
      <w:divBdr>
        <w:top w:val="none" w:sz="0" w:space="0" w:color="auto"/>
        <w:left w:val="none" w:sz="0" w:space="0" w:color="auto"/>
        <w:bottom w:val="none" w:sz="0" w:space="0" w:color="auto"/>
        <w:right w:val="none" w:sz="0" w:space="0" w:color="auto"/>
      </w:divBdr>
    </w:div>
    <w:div w:id="1770543518">
      <w:bodyDiv w:val="1"/>
      <w:marLeft w:val="0"/>
      <w:marRight w:val="0"/>
      <w:marTop w:val="0"/>
      <w:marBottom w:val="0"/>
      <w:divBdr>
        <w:top w:val="none" w:sz="0" w:space="0" w:color="auto"/>
        <w:left w:val="none" w:sz="0" w:space="0" w:color="auto"/>
        <w:bottom w:val="none" w:sz="0" w:space="0" w:color="auto"/>
        <w:right w:val="none" w:sz="0" w:space="0" w:color="auto"/>
      </w:divBdr>
    </w:div>
    <w:div w:id="1778021360">
      <w:bodyDiv w:val="1"/>
      <w:marLeft w:val="0"/>
      <w:marRight w:val="0"/>
      <w:marTop w:val="0"/>
      <w:marBottom w:val="0"/>
      <w:divBdr>
        <w:top w:val="none" w:sz="0" w:space="0" w:color="auto"/>
        <w:left w:val="none" w:sz="0" w:space="0" w:color="auto"/>
        <w:bottom w:val="none" w:sz="0" w:space="0" w:color="auto"/>
        <w:right w:val="none" w:sz="0" w:space="0" w:color="auto"/>
      </w:divBdr>
    </w:div>
    <w:div w:id="1792746292">
      <w:bodyDiv w:val="1"/>
      <w:marLeft w:val="0"/>
      <w:marRight w:val="0"/>
      <w:marTop w:val="0"/>
      <w:marBottom w:val="0"/>
      <w:divBdr>
        <w:top w:val="none" w:sz="0" w:space="0" w:color="auto"/>
        <w:left w:val="none" w:sz="0" w:space="0" w:color="auto"/>
        <w:bottom w:val="none" w:sz="0" w:space="0" w:color="auto"/>
        <w:right w:val="none" w:sz="0" w:space="0" w:color="auto"/>
      </w:divBdr>
    </w:div>
    <w:div w:id="1812822183">
      <w:bodyDiv w:val="1"/>
      <w:marLeft w:val="0"/>
      <w:marRight w:val="0"/>
      <w:marTop w:val="0"/>
      <w:marBottom w:val="0"/>
      <w:divBdr>
        <w:top w:val="none" w:sz="0" w:space="0" w:color="auto"/>
        <w:left w:val="none" w:sz="0" w:space="0" w:color="auto"/>
        <w:bottom w:val="none" w:sz="0" w:space="0" w:color="auto"/>
        <w:right w:val="none" w:sz="0" w:space="0" w:color="auto"/>
      </w:divBdr>
    </w:div>
    <w:div w:id="1827897285">
      <w:bodyDiv w:val="1"/>
      <w:marLeft w:val="0"/>
      <w:marRight w:val="0"/>
      <w:marTop w:val="0"/>
      <w:marBottom w:val="0"/>
      <w:divBdr>
        <w:top w:val="none" w:sz="0" w:space="0" w:color="auto"/>
        <w:left w:val="none" w:sz="0" w:space="0" w:color="auto"/>
        <w:bottom w:val="none" w:sz="0" w:space="0" w:color="auto"/>
        <w:right w:val="none" w:sz="0" w:space="0" w:color="auto"/>
      </w:divBdr>
    </w:div>
    <w:div w:id="1834107011">
      <w:bodyDiv w:val="1"/>
      <w:marLeft w:val="0"/>
      <w:marRight w:val="0"/>
      <w:marTop w:val="0"/>
      <w:marBottom w:val="0"/>
      <w:divBdr>
        <w:top w:val="none" w:sz="0" w:space="0" w:color="auto"/>
        <w:left w:val="none" w:sz="0" w:space="0" w:color="auto"/>
        <w:bottom w:val="none" w:sz="0" w:space="0" w:color="auto"/>
        <w:right w:val="none" w:sz="0" w:space="0" w:color="auto"/>
      </w:divBdr>
    </w:div>
    <w:div w:id="1871186234">
      <w:bodyDiv w:val="1"/>
      <w:marLeft w:val="0"/>
      <w:marRight w:val="0"/>
      <w:marTop w:val="0"/>
      <w:marBottom w:val="0"/>
      <w:divBdr>
        <w:top w:val="none" w:sz="0" w:space="0" w:color="auto"/>
        <w:left w:val="none" w:sz="0" w:space="0" w:color="auto"/>
        <w:bottom w:val="none" w:sz="0" w:space="0" w:color="auto"/>
        <w:right w:val="none" w:sz="0" w:space="0" w:color="auto"/>
      </w:divBdr>
    </w:div>
    <w:div w:id="1892299899">
      <w:bodyDiv w:val="1"/>
      <w:marLeft w:val="0"/>
      <w:marRight w:val="0"/>
      <w:marTop w:val="0"/>
      <w:marBottom w:val="0"/>
      <w:divBdr>
        <w:top w:val="none" w:sz="0" w:space="0" w:color="auto"/>
        <w:left w:val="none" w:sz="0" w:space="0" w:color="auto"/>
        <w:bottom w:val="none" w:sz="0" w:space="0" w:color="auto"/>
        <w:right w:val="none" w:sz="0" w:space="0" w:color="auto"/>
      </w:divBdr>
    </w:div>
    <w:div w:id="1919827949">
      <w:bodyDiv w:val="1"/>
      <w:marLeft w:val="0"/>
      <w:marRight w:val="0"/>
      <w:marTop w:val="0"/>
      <w:marBottom w:val="0"/>
      <w:divBdr>
        <w:top w:val="none" w:sz="0" w:space="0" w:color="auto"/>
        <w:left w:val="none" w:sz="0" w:space="0" w:color="auto"/>
        <w:bottom w:val="none" w:sz="0" w:space="0" w:color="auto"/>
        <w:right w:val="none" w:sz="0" w:space="0" w:color="auto"/>
      </w:divBdr>
    </w:div>
    <w:div w:id="1958297702">
      <w:bodyDiv w:val="1"/>
      <w:marLeft w:val="0"/>
      <w:marRight w:val="0"/>
      <w:marTop w:val="0"/>
      <w:marBottom w:val="0"/>
      <w:divBdr>
        <w:top w:val="none" w:sz="0" w:space="0" w:color="auto"/>
        <w:left w:val="none" w:sz="0" w:space="0" w:color="auto"/>
        <w:bottom w:val="none" w:sz="0" w:space="0" w:color="auto"/>
        <w:right w:val="none" w:sz="0" w:space="0" w:color="auto"/>
      </w:divBdr>
    </w:div>
    <w:div w:id="1979915491">
      <w:bodyDiv w:val="1"/>
      <w:marLeft w:val="0"/>
      <w:marRight w:val="0"/>
      <w:marTop w:val="0"/>
      <w:marBottom w:val="0"/>
      <w:divBdr>
        <w:top w:val="none" w:sz="0" w:space="0" w:color="auto"/>
        <w:left w:val="none" w:sz="0" w:space="0" w:color="auto"/>
        <w:bottom w:val="none" w:sz="0" w:space="0" w:color="auto"/>
        <w:right w:val="none" w:sz="0" w:space="0" w:color="auto"/>
      </w:divBdr>
    </w:div>
    <w:div w:id="2024431246">
      <w:bodyDiv w:val="1"/>
      <w:marLeft w:val="0"/>
      <w:marRight w:val="0"/>
      <w:marTop w:val="0"/>
      <w:marBottom w:val="0"/>
      <w:divBdr>
        <w:top w:val="none" w:sz="0" w:space="0" w:color="auto"/>
        <w:left w:val="none" w:sz="0" w:space="0" w:color="auto"/>
        <w:bottom w:val="none" w:sz="0" w:space="0" w:color="auto"/>
        <w:right w:val="none" w:sz="0" w:space="0" w:color="auto"/>
      </w:divBdr>
    </w:div>
    <w:div w:id="2073654786">
      <w:bodyDiv w:val="1"/>
      <w:marLeft w:val="0"/>
      <w:marRight w:val="0"/>
      <w:marTop w:val="0"/>
      <w:marBottom w:val="0"/>
      <w:divBdr>
        <w:top w:val="none" w:sz="0" w:space="0" w:color="auto"/>
        <w:left w:val="none" w:sz="0" w:space="0" w:color="auto"/>
        <w:bottom w:val="none" w:sz="0" w:space="0" w:color="auto"/>
        <w:right w:val="none" w:sz="0" w:space="0" w:color="auto"/>
      </w:divBdr>
    </w:div>
    <w:div w:id="2075660046">
      <w:bodyDiv w:val="1"/>
      <w:marLeft w:val="0"/>
      <w:marRight w:val="0"/>
      <w:marTop w:val="0"/>
      <w:marBottom w:val="0"/>
      <w:divBdr>
        <w:top w:val="none" w:sz="0" w:space="0" w:color="auto"/>
        <w:left w:val="none" w:sz="0" w:space="0" w:color="auto"/>
        <w:bottom w:val="none" w:sz="0" w:space="0" w:color="auto"/>
        <w:right w:val="none" w:sz="0" w:space="0" w:color="auto"/>
      </w:divBdr>
    </w:div>
    <w:div w:id="2102875175">
      <w:bodyDiv w:val="1"/>
      <w:marLeft w:val="0"/>
      <w:marRight w:val="0"/>
      <w:marTop w:val="0"/>
      <w:marBottom w:val="0"/>
      <w:divBdr>
        <w:top w:val="none" w:sz="0" w:space="0" w:color="auto"/>
        <w:left w:val="none" w:sz="0" w:space="0" w:color="auto"/>
        <w:bottom w:val="none" w:sz="0" w:space="0" w:color="auto"/>
        <w:right w:val="none" w:sz="0" w:space="0" w:color="auto"/>
      </w:divBdr>
    </w:div>
    <w:div w:id="2111506365">
      <w:bodyDiv w:val="1"/>
      <w:marLeft w:val="0"/>
      <w:marRight w:val="0"/>
      <w:marTop w:val="0"/>
      <w:marBottom w:val="0"/>
      <w:divBdr>
        <w:top w:val="none" w:sz="0" w:space="0" w:color="auto"/>
        <w:left w:val="none" w:sz="0" w:space="0" w:color="auto"/>
        <w:bottom w:val="none" w:sz="0" w:space="0" w:color="auto"/>
        <w:right w:val="none" w:sz="0" w:space="0" w:color="auto"/>
      </w:divBdr>
    </w:div>
    <w:div w:id="212592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6D027-782C-46DA-B40F-C8AEEAB0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5</Pages>
  <Words>320</Words>
  <Characters>1830</Characters>
  <Application>Microsoft Office Word</Application>
  <DocSecurity>0</DocSecurity>
  <Lines>15</Lines>
  <Paragraphs>4</Paragraphs>
  <ScaleCrop>false</ScaleCrop>
  <Company>mycomputer</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mycomputer</dc:creator>
  <cp:keywords/>
  <dc:description/>
  <cp:lastModifiedBy>sky</cp:lastModifiedBy>
  <cp:revision>205</cp:revision>
  <cp:lastPrinted>2015-11-04T08:32:00Z</cp:lastPrinted>
  <dcterms:created xsi:type="dcterms:W3CDTF">2015-10-26T07:04:00Z</dcterms:created>
  <dcterms:modified xsi:type="dcterms:W3CDTF">2017-06-19T07:27:00Z</dcterms:modified>
</cp:coreProperties>
</file>