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0" w:rsidRPr="00C2506A" w:rsidRDefault="00300FD0" w:rsidP="00300FD0">
      <w:pPr>
        <w:rPr>
          <w:rFonts w:ascii="仿宋" w:eastAsia="仿宋" w:hAnsi="仿宋"/>
          <w:sz w:val="32"/>
          <w:szCs w:val="32"/>
        </w:rPr>
      </w:pPr>
      <w:r w:rsidRPr="00C2506A">
        <w:rPr>
          <w:rFonts w:ascii="仿宋" w:eastAsia="仿宋" w:hAnsi="仿宋" w:hint="eastAsia"/>
          <w:sz w:val="32"/>
          <w:szCs w:val="32"/>
        </w:rPr>
        <w:t>附件：</w:t>
      </w:r>
    </w:p>
    <w:p w:rsidR="00300FD0" w:rsidRPr="00E8722B" w:rsidRDefault="00300FD0" w:rsidP="00300FD0">
      <w:pPr>
        <w:widowControl/>
        <w:spacing w:before="100" w:beforeAutospacing="1" w:after="100" w:afterAutospacing="1" w:line="30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E8722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深圳前海合作区人民法院律师调解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员</w:t>
      </w:r>
      <w:r w:rsidRPr="00E8722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报名表</w:t>
      </w:r>
    </w:p>
    <w:tbl>
      <w:tblPr>
        <w:tblW w:w="10719" w:type="dxa"/>
        <w:tblInd w:w="-1202" w:type="dxa"/>
        <w:tblLook w:val="04A0" w:firstRow="1" w:lastRow="0" w:firstColumn="1" w:lastColumn="0" w:noHBand="0" w:noVBand="1"/>
      </w:tblPr>
      <w:tblGrid>
        <w:gridCol w:w="1232"/>
        <w:gridCol w:w="1418"/>
        <w:gridCol w:w="1485"/>
        <w:gridCol w:w="922"/>
        <w:gridCol w:w="264"/>
        <w:gridCol w:w="873"/>
        <w:gridCol w:w="545"/>
        <w:gridCol w:w="118"/>
        <w:gridCol w:w="500"/>
        <w:gridCol w:w="963"/>
        <w:gridCol w:w="377"/>
        <w:gridCol w:w="1607"/>
        <w:gridCol w:w="415"/>
      </w:tblGrid>
      <w:tr w:rsidR="00300FD0" w:rsidRPr="00E8722B" w:rsidTr="00FD5968">
        <w:trPr>
          <w:trHeight w:val="324"/>
        </w:trPr>
        <w:tc>
          <w:tcPr>
            <w:tcW w:w="12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4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6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0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</w:tr>
      <w:tr w:rsidR="00300FD0" w:rsidRPr="00E8722B" w:rsidTr="00FD5968">
        <w:trPr>
          <w:gridAfter w:val="1"/>
          <w:wAfter w:w="415" w:type="dxa"/>
          <w:trHeight w:val="575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bookmarkStart w:id="0" w:name="_Hlk496195676"/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</w:t>
            </w: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br/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45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最高</w:t>
            </w: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br/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</w:t>
            </w: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br/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是否是外籍或涉港澳台籍律师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开始执业时间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在深执业时间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取得律师资格时间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执业证号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所在律师事务所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</w:t>
            </w: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br/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</w:t>
            </w: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br/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方</w:t>
            </w: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br/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589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648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业务擅长领域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30" w:type="dxa"/>
              <w:right w:w="30" w:type="dxa"/>
            </w:tcMar>
          </w:tcPr>
          <w:p w:rsidR="00300FD0" w:rsidRPr="00A463C3" w:rsidRDefault="002A2CD3" w:rsidP="00FD5968">
            <w:pPr>
              <w:widowControl/>
              <w:spacing w:beforeLines="50" w:before="156"/>
              <w:jc w:val="left"/>
              <w:rPr>
                <w:rFonts w:ascii="仿宋" w:eastAsia="仿宋" w:hAnsi="仿宋" w:cs="宋体"/>
                <w:sz w:val="28"/>
              </w:rPr>
            </w:pPr>
            <w:bookmarkStart w:id="1" w:name="_GoBack"/>
            <w:r w:rsidRPr="003A5F7B">
              <w:rPr>
                <w:rFonts w:ascii="仿宋" w:eastAsia="仿宋" w:hAnsi="仿宋" w:cs="仿宋" w:hint="eastAsia"/>
                <w:sz w:val="24"/>
                <w:szCs w:val="32"/>
              </w:rPr>
              <w:t>涉外涉港澳台</w:t>
            </w:r>
            <w:r w:rsidR="00300FD0" w:rsidRPr="003A5F7B">
              <w:rPr>
                <w:rFonts w:ascii="仿宋" w:eastAsia="仿宋" w:hAnsi="仿宋" w:cs="仿宋" w:hint="eastAsia"/>
                <w:sz w:val="24"/>
                <w:szCs w:val="32"/>
              </w:rPr>
              <w:t>商事纠纷</w:t>
            </w:r>
            <w:bookmarkEnd w:id="1"/>
            <w:r w:rsidR="00300FD0" w:rsidRPr="002A2CD3">
              <w:rPr>
                <w:rFonts w:ascii="仿宋" w:eastAsia="仿宋" w:hAnsi="仿宋" w:cs="仿宋" w:hint="eastAsia"/>
                <w:sz w:val="24"/>
                <w:szCs w:val="32"/>
              </w:rPr>
              <w:t xml:space="preserve">□ </w:t>
            </w:r>
            <w:r w:rsidR="00300FD0" w:rsidRPr="002A2CD3"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  <w:r w:rsidR="00300FD0" w:rsidRPr="002A2CD3">
              <w:rPr>
                <w:rFonts w:ascii="仿宋" w:eastAsia="仿宋" w:hAnsi="仿宋" w:cs="仿宋" w:hint="eastAsia"/>
                <w:sz w:val="24"/>
                <w:szCs w:val="32"/>
              </w:rPr>
              <w:t xml:space="preserve">金融□  证券□ </w:t>
            </w:r>
            <w:r w:rsidR="00300FD0" w:rsidRPr="002A2CD3"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  <w:r w:rsidR="00300FD0" w:rsidRPr="002A2CD3">
              <w:rPr>
                <w:rFonts w:ascii="仿宋" w:eastAsia="仿宋" w:hAnsi="仿宋" w:cs="仿宋" w:hint="eastAsia"/>
                <w:sz w:val="24"/>
                <w:szCs w:val="32"/>
              </w:rPr>
              <w:t xml:space="preserve">保理□ </w:t>
            </w:r>
            <w:r w:rsidR="00300FD0" w:rsidRPr="002A2CD3"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  <w:r w:rsidR="00300FD0" w:rsidRPr="002A2CD3">
              <w:rPr>
                <w:rFonts w:ascii="仿宋" w:eastAsia="仿宋" w:hAnsi="仿宋" w:cs="仿宋" w:hint="eastAsia"/>
                <w:sz w:val="24"/>
                <w:szCs w:val="32"/>
              </w:rPr>
              <w:t>知识产权  □其他</w:t>
            </w:r>
            <w:r w:rsidRPr="002A2CD3">
              <w:rPr>
                <w:rFonts w:ascii="仿宋" w:eastAsia="仿宋" w:hAnsi="仿宋" w:cs="仿宋" w:hint="eastAsia"/>
                <w:sz w:val="24"/>
                <w:szCs w:val="32"/>
                <w:u w:val="thick"/>
              </w:rPr>
              <w:t xml:space="preserve"> </w:t>
            </w:r>
            <w:r w:rsidRPr="002A2CD3">
              <w:rPr>
                <w:rFonts w:ascii="仿宋" w:eastAsia="仿宋" w:hAnsi="仿宋" w:cs="仿宋"/>
                <w:sz w:val="24"/>
                <w:szCs w:val="32"/>
                <w:u w:val="thick"/>
              </w:rPr>
              <w:t xml:space="preserve">     </w:t>
            </w:r>
            <w:r w:rsidR="00300FD0" w:rsidRPr="002A2CD3">
              <w:rPr>
                <w:rFonts w:ascii="仿宋" w:eastAsia="仿宋" w:hAnsi="仿宋" w:cs="仿宋" w:hint="eastAsia"/>
                <w:sz w:val="28"/>
                <w:szCs w:val="32"/>
                <w:u w:val="thick"/>
              </w:rPr>
              <w:t xml:space="preserve"> </w:t>
            </w:r>
            <w:r w:rsidR="00300FD0" w:rsidRPr="002A2CD3">
              <w:rPr>
                <w:rFonts w:ascii="仿宋" w:eastAsia="仿宋" w:hAnsi="仿宋" w:cs="仿宋"/>
                <w:sz w:val="28"/>
                <w:szCs w:val="32"/>
                <w:u w:val="thick"/>
              </w:rPr>
              <w:t xml:space="preserve">  </w:t>
            </w:r>
            <w:r w:rsidR="00300FD0" w:rsidRPr="002A2CD3">
              <w:rPr>
                <w:rFonts w:ascii="仿宋" w:eastAsia="仿宋" w:hAnsi="仿宋" w:cs="仿宋"/>
                <w:sz w:val="28"/>
                <w:szCs w:val="32"/>
                <w:u w:val="single"/>
              </w:rPr>
              <w:t xml:space="preserve">    </w:t>
            </w:r>
            <w:r w:rsidR="00300FD0" w:rsidRPr="00A463C3">
              <w:rPr>
                <w:rFonts w:ascii="仿宋" w:eastAsia="仿宋" w:hAnsi="仿宋" w:cs="仿宋"/>
                <w:sz w:val="28"/>
                <w:szCs w:val="32"/>
                <w:u w:val="single"/>
              </w:rPr>
              <w:t xml:space="preserve">  </w:t>
            </w:r>
          </w:p>
        </w:tc>
      </w:tr>
      <w:tr w:rsidR="00300FD0" w:rsidRPr="00CF0FE6" w:rsidTr="00FD5968">
        <w:trPr>
          <w:gridAfter w:val="1"/>
          <w:wAfter w:w="415" w:type="dxa"/>
          <w:trHeight w:val="3658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个人简历（从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大学</w:t>
            </w: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阶段开始）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30" w:type="dxa"/>
              <w:right w:w="30" w:type="dxa"/>
            </w:tcMar>
            <w:hideMark/>
          </w:tcPr>
          <w:p w:rsidR="00300FD0" w:rsidRPr="00C2506A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2807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律协任职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30" w:type="dxa"/>
              <w:right w:w="30" w:type="dxa"/>
            </w:tcMar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2670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8722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社会兼职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30" w:type="dxa"/>
              <w:right w:w="30" w:type="dxa"/>
            </w:tcMar>
            <w:hideMark/>
          </w:tcPr>
          <w:p w:rsidR="00300FD0" w:rsidRPr="00E8722B" w:rsidRDefault="00300FD0" w:rsidP="00FD5968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300FD0" w:rsidRPr="00E8722B" w:rsidTr="00FD5968">
        <w:trPr>
          <w:gridAfter w:val="1"/>
          <w:wAfter w:w="415" w:type="dxa"/>
          <w:trHeight w:val="189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30" w:type="dxa"/>
              <w:right w:w="30" w:type="dxa"/>
            </w:tcMar>
          </w:tcPr>
          <w:p w:rsidR="00300FD0" w:rsidRPr="00CF0FE6" w:rsidRDefault="00300FD0" w:rsidP="00FD5968">
            <w:pPr>
              <w:widowControl/>
              <w:ind w:firstLineChars="200" w:firstLine="64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>本人承诺：个人履历客观真实，自愿申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请入选</w:t>
            </w: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>深圳前海合作区人民法院调解员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名册</w:t>
            </w: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>；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保证在当事人平等自愿的基础上，合法的开展调解工作。</w:t>
            </w:r>
          </w:p>
          <w:p w:rsidR="00300FD0" w:rsidRPr="00CF0FE6" w:rsidRDefault="00300FD0" w:rsidP="00FD5968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00FD0" w:rsidRPr="00CF0FE6" w:rsidRDefault="00300FD0" w:rsidP="00FD5968">
            <w:pPr>
              <w:widowControl/>
              <w:ind w:right="420" w:firstLineChars="1950" w:firstLine="6240"/>
              <w:rPr>
                <w:rFonts w:ascii="仿宋" w:eastAsia="仿宋" w:hAnsi="仿宋" w:cs="宋体"/>
                <w:sz w:val="32"/>
                <w:szCs w:val="32"/>
              </w:rPr>
            </w:pP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>签名：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 </w:t>
            </w:r>
          </w:p>
          <w:p w:rsidR="00300FD0" w:rsidRPr="00CF0FE6" w:rsidRDefault="00300FD0" w:rsidP="00FD5968">
            <w:pPr>
              <w:widowControl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>年    月    日</w:t>
            </w:r>
          </w:p>
        </w:tc>
      </w:tr>
      <w:tr w:rsidR="00300FD0" w:rsidRPr="00E8722B" w:rsidTr="00FD5968">
        <w:trPr>
          <w:gridAfter w:val="1"/>
          <w:wAfter w:w="415" w:type="dxa"/>
          <w:trHeight w:val="1892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0FD0" w:rsidRPr="00E8722B" w:rsidRDefault="00300FD0" w:rsidP="00FD5968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所在律所意见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30" w:type="dxa"/>
              <w:right w:w="30" w:type="dxa"/>
            </w:tcMar>
          </w:tcPr>
          <w:p w:rsidR="00300FD0" w:rsidRDefault="00212BFD" w:rsidP="00FD5968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（律所意见）</w:t>
            </w:r>
          </w:p>
          <w:p w:rsidR="00212BFD" w:rsidRDefault="00212BFD" w:rsidP="00FD5968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00FD0" w:rsidRPr="00CF0FE6" w:rsidRDefault="00300FD0" w:rsidP="00FD5968">
            <w:pPr>
              <w:widowControl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 xml:space="preserve">   律师事务所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（盖章）</w:t>
            </w:r>
          </w:p>
          <w:p w:rsidR="00300FD0" w:rsidRPr="00E8722B" w:rsidRDefault="00300FD0" w:rsidP="00FD5968">
            <w:pPr>
              <w:widowControl/>
              <w:jc w:val="right"/>
              <w:rPr>
                <w:rFonts w:ascii="仿宋" w:eastAsia="仿宋" w:hAnsi="仿宋" w:cs="宋体"/>
              </w:rPr>
            </w:pP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 xml:space="preserve">  年   月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CF0FE6"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  <w:bookmarkEnd w:id="0"/>
    </w:tbl>
    <w:p w:rsidR="00300FD0" w:rsidRPr="00E8722B" w:rsidRDefault="00300FD0" w:rsidP="00300FD0">
      <w:pPr>
        <w:rPr>
          <w:rFonts w:ascii="仿宋" w:eastAsia="仿宋" w:hAnsi="仿宋"/>
        </w:rPr>
      </w:pPr>
    </w:p>
    <w:p w:rsidR="00BA49C2" w:rsidRDefault="00BA49C2">
      <w:pPr>
        <w:spacing w:line="288" w:lineRule="auto"/>
        <w:jc w:val="left"/>
        <w:rPr>
          <w:rFonts w:ascii="Arial" w:eastAsia="Arial" w:hAnsi="Arial" w:cs="Arial"/>
          <w:color w:val="595959"/>
          <w:sz w:val="24"/>
        </w:rPr>
      </w:pPr>
    </w:p>
    <w:sectPr w:rsidR="00BA4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24" w:rsidRDefault="00B35224">
      <w:r>
        <w:separator/>
      </w:r>
    </w:p>
  </w:endnote>
  <w:endnote w:type="continuationSeparator" w:id="0">
    <w:p w:rsidR="00B35224" w:rsidRDefault="00B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24" w:rsidRDefault="00B35224">
      <w:r>
        <w:separator/>
      </w:r>
    </w:p>
  </w:footnote>
  <w:footnote w:type="continuationSeparator" w:id="0">
    <w:p w:rsidR="00B35224" w:rsidRDefault="00B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F759B"/>
    <w:multiLevelType w:val="hybridMultilevel"/>
    <w:tmpl w:val="F7D08942"/>
    <w:lvl w:ilvl="0" w:tplc="4ABA3962">
      <w:start w:val="1"/>
      <w:numFmt w:val="bullet"/>
      <w:lvlText w:val="·"/>
      <w:lvlJc w:val="left"/>
      <w:pPr>
        <w:ind w:left="720" w:hanging="348"/>
      </w:pPr>
      <w:rPr>
        <w:rFonts w:ascii="Symbol" w:eastAsia="Symbol" w:hAnsi="Symbol" w:cs="Symbol"/>
      </w:rPr>
    </w:lvl>
    <w:lvl w:ilvl="1" w:tplc="F28C878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/>
      </w:rPr>
    </w:lvl>
    <w:lvl w:ilvl="2" w:tplc="6F0C7AF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/>
      </w:rPr>
    </w:lvl>
    <w:lvl w:ilvl="3" w:tplc="C466064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/>
      </w:rPr>
    </w:lvl>
    <w:lvl w:ilvl="4" w:tplc="94ECAB50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/>
      </w:rPr>
    </w:lvl>
    <w:lvl w:ilvl="5" w:tplc="998C0FC2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/>
      </w:rPr>
    </w:lvl>
    <w:lvl w:ilvl="6" w:tplc="DAEAD1C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/>
      </w:rPr>
    </w:lvl>
    <w:lvl w:ilvl="7" w:tplc="171029C8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/>
      </w:rPr>
    </w:lvl>
    <w:lvl w:ilvl="8" w:tplc="43E040FE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2"/>
    <w:rsid w:val="00212BFD"/>
    <w:rsid w:val="002A2CD3"/>
    <w:rsid w:val="00300FD0"/>
    <w:rsid w:val="00364955"/>
    <w:rsid w:val="003A5F7B"/>
    <w:rsid w:val="00B35224"/>
    <w:rsid w:val="00B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2D27"/>
  <w15:docId w15:val="{1EC988D5-8ACA-4B3E-8B1A-71B45D7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页脚 字符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脚注文本 字符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character" w:customStyle="1" w:styleId="10">
    <w:name w:val="标题 1 字符"/>
    <w:basedOn w:val="a0"/>
    <w:link w:val="1"/>
    <w:uiPriority w:val="9"/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353</Characters>
  <Application>Microsoft Office Word</Application>
  <DocSecurity>0</DocSecurity>
  <Lines>2</Lines>
  <Paragraphs>1</Paragraphs>
  <ScaleCrop>false</ScaleCrop>
  <Company>WORKGROUP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Windows8</cp:lastModifiedBy>
  <cp:revision>5</cp:revision>
  <dcterms:created xsi:type="dcterms:W3CDTF">2020-01-08T07:20:00Z</dcterms:created>
  <dcterms:modified xsi:type="dcterms:W3CDTF">2020-01-09T02:09:00Z</dcterms:modified>
</cp:coreProperties>
</file>