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1A73" w14:textId="1547B12D" w:rsidR="00443BE7" w:rsidRPr="00845775" w:rsidRDefault="009244CD" w:rsidP="006C1C1A">
      <w:pPr>
        <w:spacing w:line="600" w:lineRule="exact"/>
        <w:ind w:firstLineChars="200" w:firstLine="883"/>
        <w:jc w:val="center"/>
        <w:rPr>
          <w:rFonts w:ascii="仿宋" w:eastAsia="仿宋" w:hAnsi="仿宋"/>
          <w:b/>
          <w:sz w:val="44"/>
          <w:szCs w:val="44"/>
        </w:rPr>
      </w:pPr>
      <w:r w:rsidRPr="00845775">
        <w:rPr>
          <w:rFonts w:ascii="仿宋" w:eastAsia="仿宋" w:hAnsi="仿宋" w:hint="eastAsia"/>
          <w:b/>
          <w:sz w:val="44"/>
          <w:szCs w:val="44"/>
        </w:rPr>
        <w:t>深圳市律师协会专门</w:t>
      </w:r>
      <w:r w:rsidRPr="00845775">
        <w:rPr>
          <w:rFonts w:ascii="仿宋" w:eastAsia="仿宋" w:hAnsi="仿宋"/>
          <w:b/>
          <w:sz w:val="44"/>
          <w:szCs w:val="44"/>
        </w:rPr>
        <w:t>委员会</w:t>
      </w:r>
      <w:r w:rsidRPr="00845775">
        <w:rPr>
          <w:rFonts w:ascii="仿宋" w:eastAsia="仿宋" w:hAnsi="仿宋" w:hint="eastAsia"/>
          <w:b/>
          <w:sz w:val="44"/>
          <w:szCs w:val="44"/>
        </w:rPr>
        <w:t>工作动态（</w:t>
      </w:r>
      <w:r w:rsidR="00E251BA">
        <w:rPr>
          <w:rFonts w:ascii="仿宋" w:eastAsia="仿宋" w:hAnsi="仿宋"/>
          <w:b/>
          <w:sz w:val="44"/>
          <w:szCs w:val="44"/>
        </w:rPr>
        <w:t>2020</w:t>
      </w:r>
      <w:r w:rsidR="00E251BA">
        <w:rPr>
          <w:rFonts w:ascii="仿宋" w:eastAsia="仿宋" w:hAnsi="仿宋" w:hint="eastAsia"/>
          <w:b/>
          <w:sz w:val="44"/>
          <w:szCs w:val="44"/>
        </w:rPr>
        <w:t>年</w:t>
      </w:r>
      <w:r w:rsidR="002F2E6A">
        <w:rPr>
          <w:rFonts w:ascii="仿宋" w:eastAsia="仿宋" w:hAnsi="仿宋"/>
          <w:b/>
          <w:sz w:val="44"/>
          <w:szCs w:val="44"/>
        </w:rPr>
        <w:t>4</w:t>
      </w:r>
      <w:r w:rsidRPr="00845775">
        <w:rPr>
          <w:rFonts w:ascii="仿宋" w:eastAsia="仿宋" w:hAnsi="仿宋"/>
          <w:b/>
          <w:sz w:val="44"/>
          <w:szCs w:val="44"/>
        </w:rPr>
        <w:t>月</w:t>
      </w:r>
      <w:r w:rsidRPr="00845775">
        <w:rPr>
          <w:rFonts w:ascii="仿宋" w:eastAsia="仿宋" w:hAnsi="仿宋" w:hint="eastAsia"/>
          <w:b/>
          <w:sz w:val="44"/>
          <w:szCs w:val="44"/>
        </w:rPr>
        <w:t>）</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947"/>
        <w:gridCol w:w="1418"/>
        <w:gridCol w:w="1559"/>
        <w:gridCol w:w="8653"/>
      </w:tblGrid>
      <w:tr w:rsidR="00443BE7" w:rsidRPr="00845775" w14:paraId="0D8623EB" w14:textId="77777777">
        <w:trPr>
          <w:trHeight w:val="799"/>
          <w:jc w:val="center"/>
        </w:trPr>
        <w:tc>
          <w:tcPr>
            <w:tcW w:w="1017" w:type="dxa"/>
            <w:shd w:val="clear" w:color="auto" w:fill="auto"/>
            <w:vAlign w:val="center"/>
          </w:tcPr>
          <w:p w14:paraId="386C9C86" w14:textId="77777777" w:rsidR="00443BE7" w:rsidRPr="00845775" w:rsidRDefault="009244CD" w:rsidP="005E0FAB">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序号</w:t>
            </w:r>
          </w:p>
        </w:tc>
        <w:tc>
          <w:tcPr>
            <w:tcW w:w="2947" w:type="dxa"/>
            <w:shd w:val="clear" w:color="auto" w:fill="auto"/>
            <w:vAlign w:val="center"/>
          </w:tcPr>
          <w:p w14:paraId="39BD8624" w14:textId="77777777" w:rsidR="00443BE7" w:rsidRPr="00845775" w:rsidRDefault="009244CD" w:rsidP="00CE1665">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工作委员会</w:t>
            </w:r>
          </w:p>
        </w:tc>
        <w:tc>
          <w:tcPr>
            <w:tcW w:w="1418" w:type="dxa"/>
            <w:shd w:val="clear" w:color="auto" w:fill="auto"/>
            <w:vAlign w:val="center"/>
          </w:tcPr>
          <w:p w14:paraId="36CFD52A" w14:textId="77777777" w:rsidR="00443BE7" w:rsidRPr="00845775" w:rsidRDefault="009244CD" w:rsidP="00CE1665">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主 任</w:t>
            </w:r>
          </w:p>
        </w:tc>
        <w:tc>
          <w:tcPr>
            <w:tcW w:w="1559" w:type="dxa"/>
            <w:shd w:val="clear" w:color="auto" w:fill="auto"/>
            <w:vAlign w:val="center"/>
          </w:tcPr>
          <w:p w14:paraId="5E318E0A" w14:textId="77777777" w:rsidR="00443BE7" w:rsidRPr="00845775" w:rsidRDefault="009244CD" w:rsidP="006C1C1A">
            <w:pPr>
              <w:widowControl/>
              <w:spacing w:line="600" w:lineRule="exact"/>
              <w:rPr>
                <w:rFonts w:ascii="仿宋" w:eastAsia="仿宋" w:hAnsi="仿宋"/>
                <w:b/>
                <w:bCs/>
                <w:kern w:val="0"/>
                <w:sz w:val="32"/>
                <w:szCs w:val="32"/>
              </w:rPr>
            </w:pPr>
            <w:r w:rsidRPr="00845775">
              <w:rPr>
                <w:rFonts w:ascii="仿宋" w:eastAsia="仿宋" w:hAnsi="仿宋" w:hint="eastAsia"/>
                <w:b/>
                <w:bCs/>
                <w:kern w:val="0"/>
                <w:sz w:val="32"/>
                <w:szCs w:val="32"/>
              </w:rPr>
              <w:t>分管会长</w:t>
            </w:r>
          </w:p>
        </w:tc>
        <w:tc>
          <w:tcPr>
            <w:tcW w:w="8653" w:type="dxa"/>
            <w:shd w:val="clear" w:color="auto" w:fill="auto"/>
            <w:vAlign w:val="center"/>
          </w:tcPr>
          <w:p w14:paraId="2E22F10C" w14:textId="77777777" w:rsidR="00443BE7" w:rsidRPr="00845775" w:rsidRDefault="00F630D0" w:rsidP="006C1C1A">
            <w:pPr>
              <w:widowControl/>
              <w:spacing w:line="600" w:lineRule="exact"/>
              <w:ind w:firstLineChars="200" w:firstLine="643"/>
              <w:jc w:val="center"/>
              <w:rPr>
                <w:rFonts w:ascii="仿宋" w:eastAsia="仿宋" w:hAnsi="仿宋"/>
                <w:b/>
                <w:bCs/>
                <w:kern w:val="0"/>
                <w:sz w:val="32"/>
                <w:szCs w:val="32"/>
              </w:rPr>
            </w:pPr>
            <w:r w:rsidRPr="00845775">
              <w:rPr>
                <w:rFonts w:ascii="仿宋" w:eastAsia="仿宋" w:hAnsi="仿宋" w:hint="eastAsia"/>
                <w:b/>
                <w:bCs/>
                <w:kern w:val="0"/>
                <w:sz w:val="32"/>
                <w:szCs w:val="32"/>
              </w:rPr>
              <w:t>工作动态</w:t>
            </w:r>
          </w:p>
        </w:tc>
      </w:tr>
      <w:tr w:rsidR="00484823" w:rsidRPr="00845775" w14:paraId="3B4D13D5" w14:textId="77777777">
        <w:trPr>
          <w:trHeight w:val="799"/>
          <w:jc w:val="center"/>
        </w:trPr>
        <w:tc>
          <w:tcPr>
            <w:tcW w:w="1017" w:type="dxa"/>
            <w:shd w:val="clear" w:color="auto" w:fill="auto"/>
            <w:vAlign w:val="center"/>
          </w:tcPr>
          <w:p w14:paraId="6E1C9794"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1</w:t>
            </w:r>
          </w:p>
        </w:tc>
        <w:tc>
          <w:tcPr>
            <w:tcW w:w="2947" w:type="dxa"/>
            <w:shd w:val="clear" w:color="auto" w:fill="auto"/>
            <w:vAlign w:val="center"/>
          </w:tcPr>
          <w:p w14:paraId="381A90E2" w14:textId="77777777" w:rsidR="00484823"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律师权益</w:t>
            </w:r>
          </w:p>
          <w:p w14:paraId="59F00538" w14:textId="7204AAD5"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保障委员会</w:t>
            </w:r>
          </w:p>
        </w:tc>
        <w:tc>
          <w:tcPr>
            <w:tcW w:w="1418" w:type="dxa"/>
            <w:shd w:val="clear" w:color="auto" w:fill="auto"/>
            <w:vAlign w:val="center"/>
          </w:tcPr>
          <w:p w14:paraId="68052A4E"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方壮毅</w:t>
            </w:r>
          </w:p>
        </w:tc>
        <w:tc>
          <w:tcPr>
            <w:tcW w:w="1559" w:type="dxa"/>
            <w:shd w:val="clear" w:color="auto" w:fill="auto"/>
            <w:vAlign w:val="center"/>
          </w:tcPr>
          <w:p w14:paraId="2934E0EF"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章成</w:t>
            </w:r>
          </w:p>
        </w:tc>
        <w:tc>
          <w:tcPr>
            <w:tcW w:w="8653" w:type="dxa"/>
            <w:shd w:val="clear" w:color="auto" w:fill="auto"/>
            <w:vAlign w:val="center"/>
          </w:tcPr>
          <w:p w14:paraId="0386D9E7" w14:textId="77777777" w:rsidR="00484823" w:rsidRDefault="00484823" w:rsidP="00484823">
            <w:pPr>
              <w:pStyle w:val="aa"/>
              <w:numPr>
                <w:ilvl w:val="0"/>
                <w:numId w:val="4"/>
              </w:numPr>
              <w:spacing w:line="520" w:lineRule="exact"/>
              <w:ind w:left="0" w:firstLineChars="0" w:firstLine="0"/>
              <w:jc w:val="left"/>
              <w:rPr>
                <w:rFonts w:ascii="仿宋" w:eastAsia="仿宋" w:hAnsi="仿宋" w:cs="仿宋"/>
                <w:sz w:val="32"/>
                <w:szCs w:val="32"/>
              </w:rPr>
            </w:pPr>
            <w:r>
              <w:rPr>
                <w:rFonts w:ascii="仿宋" w:eastAsia="仿宋" w:hAnsi="仿宋" w:cs="仿宋" w:hint="eastAsia"/>
                <w:sz w:val="32"/>
                <w:szCs w:val="32"/>
              </w:rPr>
              <w:t>2020年4月1日上午，维权委在市律协第一会议室与市预审监管支队开会讨论深圳市律师远程会见系统建设方案；</w:t>
            </w:r>
          </w:p>
          <w:p w14:paraId="67621F20" w14:textId="77777777" w:rsidR="00484823" w:rsidRDefault="00484823" w:rsidP="00484823">
            <w:pPr>
              <w:pStyle w:val="aa"/>
              <w:numPr>
                <w:ilvl w:val="0"/>
                <w:numId w:val="4"/>
              </w:numPr>
              <w:spacing w:line="520" w:lineRule="exact"/>
              <w:ind w:left="0" w:firstLineChars="0" w:firstLine="0"/>
              <w:jc w:val="left"/>
              <w:rPr>
                <w:rFonts w:ascii="仿宋" w:eastAsia="仿宋" w:hAnsi="仿宋" w:cs="仿宋"/>
                <w:sz w:val="32"/>
                <w:szCs w:val="32"/>
              </w:rPr>
            </w:pPr>
            <w:r>
              <w:rPr>
                <w:rFonts w:ascii="仿宋" w:eastAsia="仿宋" w:hAnsi="仿宋" w:cs="仿宋" w:hint="eastAsia"/>
                <w:sz w:val="32"/>
                <w:szCs w:val="32"/>
              </w:rPr>
              <w:t>2020年4月10日下午，维权委主任方壮毅列席市律协会长会议，汇报市律协与市预审监管支队联合建设深圳市律师远程会见系统的事项；</w:t>
            </w:r>
          </w:p>
          <w:p w14:paraId="3A50EEE9" w14:textId="77777777" w:rsidR="00484823" w:rsidRDefault="00484823" w:rsidP="00484823">
            <w:pPr>
              <w:snapToGrid w:val="0"/>
              <w:spacing w:line="600" w:lineRule="exact"/>
              <w:rPr>
                <w:rFonts w:ascii="仿宋" w:eastAsia="仿宋" w:hAnsi="仿宋" w:cs="仿宋"/>
                <w:sz w:val="32"/>
                <w:szCs w:val="32"/>
              </w:rPr>
            </w:pPr>
            <w:r>
              <w:rPr>
                <w:rFonts w:ascii="仿宋" w:eastAsia="仿宋" w:hAnsi="仿宋" w:cs="仿宋" w:hint="eastAsia"/>
                <w:sz w:val="32"/>
                <w:szCs w:val="32"/>
              </w:rPr>
              <w:t>3.4月14日，就律师申请维护会见权一事向南山区看守所发函；</w:t>
            </w:r>
          </w:p>
          <w:p w14:paraId="4DEA23C8" w14:textId="77777777" w:rsidR="00484823" w:rsidRDefault="00484823" w:rsidP="00484823">
            <w:pPr>
              <w:pStyle w:val="aa"/>
              <w:spacing w:line="520" w:lineRule="exact"/>
              <w:ind w:firstLineChars="0" w:firstLine="0"/>
              <w:jc w:val="left"/>
              <w:rPr>
                <w:rFonts w:ascii="仿宋" w:eastAsia="仿宋" w:hAnsi="仿宋" w:cs="仿宋"/>
                <w:sz w:val="32"/>
                <w:szCs w:val="32"/>
              </w:rPr>
            </w:pPr>
            <w:r>
              <w:rPr>
                <w:rFonts w:ascii="仿宋" w:eastAsia="仿宋" w:hAnsi="仿宋" w:cs="仿宋" w:hint="eastAsia"/>
                <w:sz w:val="32"/>
                <w:szCs w:val="32"/>
              </w:rPr>
              <w:t>4.4月15日，就律师申请维护会见权一事向深圳市预审监管支队发函；</w:t>
            </w:r>
          </w:p>
          <w:p w14:paraId="2A6B7FE8" w14:textId="07B38910" w:rsidR="00484823" w:rsidRDefault="00484823" w:rsidP="00484823">
            <w:pPr>
              <w:pStyle w:val="aa"/>
              <w:spacing w:line="520" w:lineRule="exact"/>
              <w:ind w:firstLineChars="0" w:firstLine="0"/>
              <w:jc w:val="left"/>
              <w:rPr>
                <w:rFonts w:ascii="仿宋" w:eastAsia="仿宋" w:hAnsi="仿宋" w:cs="仿宋"/>
                <w:sz w:val="32"/>
                <w:szCs w:val="32"/>
              </w:rPr>
            </w:pPr>
            <w:r>
              <w:rPr>
                <w:rFonts w:ascii="仿宋" w:eastAsia="仿宋" w:hAnsi="仿宋" w:cs="仿宋" w:hint="eastAsia"/>
                <w:sz w:val="32"/>
                <w:szCs w:val="32"/>
              </w:rPr>
              <w:t>5.4月18日上午，维权委方壮毅、赵玲、黄宝建一行三人，到南山公安分局西丽派出所办理广东华商律师事务所王华喜律师于2020年4月14日上午在西丽法庭开庭结束后遭到对方旁听人员殴打因此申请维权一案。当天下午，西丽派出所即对肇事打人者作出治安拘留七天的行政处罚；</w:t>
            </w:r>
          </w:p>
          <w:p w14:paraId="7916AF5C" w14:textId="77777777" w:rsidR="00484823" w:rsidRDefault="00484823" w:rsidP="00484823">
            <w:pPr>
              <w:pStyle w:val="aa"/>
              <w:spacing w:line="520" w:lineRule="exact"/>
              <w:ind w:firstLineChars="0" w:firstLine="0"/>
              <w:jc w:val="left"/>
              <w:rPr>
                <w:rFonts w:ascii="仿宋" w:eastAsia="仿宋" w:hAnsi="仿宋" w:cs="仿宋"/>
                <w:sz w:val="32"/>
                <w:szCs w:val="32"/>
              </w:rPr>
            </w:pPr>
            <w:r>
              <w:rPr>
                <w:rFonts w:ascii="仿宋" w:eastAsia="仿宋" w:hAnsi="仿宋" w:cs="仿宋" w:hint="eastAsia"/>
                <w:sz w:val="32"/>
                <w:szCs w:val="32"/>
              </w:rPr>
              <w:t>6.4月24日，收省律协来文，起草并发布《关于做好2020</w:t>
            </w:r>
            <w:r>
              <w:rPr>
                <w:rFonts w:ascii="仿宋" w:eastAsia="仿宋" w:hAnsi="仿宋" w:cs="仿宋" w:hint="eastAsia"/>
                <w:sz w:val="32"/>
                <w:szCs w:val="32"/>
              </w:rPr>
              <w:lastRenderedPageBreak/>
              <w:t>年度全市律师执业责任险、团体意外险及附加险种和重大疾病保险统一投保工作的通知》；</w:t>
            </w:r>
          </w:p>
          <w:p w14:paraId="2FF73F88" w14:textId="76525295" w:rsidR="00484823" w:rsidRPr="00E251BA" w:rsidRDefault="00484823" w:rsidP="00484823">
            <w:pPr>
              <w:pStyle w:val="11"/>
              <w:spacing w:line="600" w:lineRule="exact"/>
              <w:ind w:firstLineChars="0" w:firstLine="0"/>
              <w:jc w:val="left"/>
              <w:rPr>
                <w:rFonts w:ascii="仿宋" w:eastAsia="仿宋" w:hAnsi="仿宋" w:cs="Times New Roman"/>
                <w:sz w:val="30"/>
                <w:szCs w:val="30"/>
              </w:rPr>
            </w:pPr>
            <w:r>
              <w:rPr>
                <w:rFonts w:ascii="仿宋" w:eastAsia="仿宋" w:hAnsi="仿宋" w:cs="仿宋" w:hint="eastAsia"/>
                <w:sz w:val="32"/>
                <w:szCs w:val="32"/>
              </w:rPr>
              <w:t>7.针对近期因疫情造成律师会见难的问题，维权委一方面收集律师的意见向上级反映汇报，一方面多次在律师微信群做好解释安抚工作。</w:t>
            </w:r>
          </w:p>
        </w:tc>
      </w:tr>
      <w:tr w:rsidR="00484823" w:rsidRPr="00845775" w14:paraId="2EC00F4A" w14:textId="77777777">
        <w:trPr>
          <w:trHeight w:val="657"/>
          <w:jc w:val="center"/>
        </w:trPr>
        <w:tc>
          <w:tcPr>
            <w:tcW w:w="1017" w:type="dxa"/>
            <w:shd w:val="clear" w:color="auto" w:fill="auto"/>
            <w:vAlign w:val="center"/>
          </w:tcPr>
          <w:p w14:paraId="16FEB18A"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lastRenderedPageBreak/>
              <w:t>2</w:t>
            </w:r>
          </w:p>
        </w:tc>
        <w:tc>
          <w:tcPr>
            <w:tcW w:w="2947" w:type="dxa"/>
            <w:shd w:val="clear" w:color="auto" w:fill="auto"/>
            <w:vAlign w:val="center"/>
          </w:tcPr>
          <w:p w14:paraId="43EDC8D5"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法治深圳促进</w:t>
            </w:r>
          </w:p>
          <w:p w14:paraId="143E7B15"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委员会</w:t>
            </w:r>
          </w:p>
        </w:tc>
        <w:tc>
          <w:tcPr>
            <w:tcW w:w="1418" w:type="dxa"/>
            <w:shd w:val="clear" w:color="auto" w:fill="auto"/>
            <w:vAlign w:val="center"/>
          </w:tcPr>
          <w:p w14:paraId="3C049717"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许宜群</w:t>
            </w:r>
          </w:p>
        </w:tc>
        <w:tc>
          <w:tcPr>
            <w:tcW w:w="1559" w:type="dxa"/>
            <w:shd w:val="clear" w:color="auto" w:fill="auto"/>
            <w:vAlign w:val="center"/>
          </w:tcPr>
          <w:p w14:paraId="17252B9E"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曾迈</w:t>
            </w:r>
          </w:p>
        </w:tc>
        <w:tc>
          <w:tcPr>
            <w:tcW w:w="8653" w:type="dxa"/>
            <w:shd w:val="clear" w:color="auto" w:fill="auto"/>
            <w:vAlign w:val="center"/>
          </w:tcPr>
          <w:p w14:paraId="7F916183" w14:textId="77777777" w:rsidR="00484823" w:rsidRDefault="00484823" w:rsidP="00484823">
            <w:pPr>
              <w:spacing w:line="520" w:lineRule="exact"/>
              <w:rPr>
                <w:rFonts w:ascii="仿宋" w:eastAsia="仿宋" w:hAnsi="仿宋" w:cs="仿宋"/>
                <w:color w:val="000000"/>
                <w:sz w:val="32"/>
                <w:szCs w:val="32"/>
              </w:rPr>
            </w:pPr>
            <w:r>
              <w:rPr>
                <w:rFonts w:ascii="仿宋" w:eastAsia="仿宋" w:hAnsi="仿宋" w:cs="仿宋" w:hint="eastAsia"/>
                <w:color w:val="000000"/>
                <w:sz w:val="32"/>
                <w:szCs w:val="32"/>
              </w:rPr>
              <w:t>1.4月14日，派员参加人大常委会组织的个人破产立法征求意见座谈会；</w:t>
            </w:r>
          </w:p>
          <w:p w14:paraId="0756D62E" w14:textId="77777777" w:rsidR="00484823" w:rsidRDefault="00484823" w:rsidP="00484823">
            <w:pPr>
              <w:spacing w:line="520" w:lineRule="exact"/>
              <w:rPr>
                <w:rFonts w:ascii="仿宋" w:eastAsia="仿宋" w:hAnsi="仿宋" w:cs="仿宋"/>
                <w:color w:val="000000"/>
                <w:sz w:val="32"/>
                <w:szCs w:val="32"/>
              </w:rPr>
            </w:pPr>
            <w:r>
              <w:rPr>
                <w:rFonts w:ascii="仿宋" w:eastAsia="仿宋" w:hAnsi="仿宋" w:cs="仿宋" w:hint="eastAsia"/>
                <w:color w:val="000000"/>
                <w:sz w:val="32"/>
                <w:szCs w:val="32"/>
              </w:rPr>
              <w:t>2.4月16日，筹备接待福田区工商联专职副主席黄远康来访我会；</w:t>
            </w:r>
          </w:p>
          <w:p w14:paraId="2963524B" w14:textId="77777777" w:rsidR="00484823" w:rsidRDefault="00484823" w:rsidP="00484823">
            <w:pPr>
              <w:spacing w:line="520" w:lineRule="exact"/>
              <w:rPr>
                <w:rFonts w:ascii="仿宋" w:eastAsia="仿宋" w:hAnsi="仿宋" w:cs="仿宋"/>
                <w:color w:val="000000"/>
                <w:sz w:val="32"/>
                <w:szCs w:val="32"/>
              </w:rPr>
            </w:pPr>
            <w:r>
              <w:rPr>
                <w:rFonts w:ascii="仿宋" w:eastAsia="仿宋" w:hAnsi="仿宋" w:cs="仿宋" w:hint="eastAsia"/>
                <w:color w:val="000000"/>
                <w:sz w:val="32"/>
                <w:szCs w:val="32"/>
              </w:rPr>
              <w:t>3.4月16日，协助推进深圳市普法办关于以案释法相关工作；</w:t>
            </w:r>
          </w:p>
          <w:p w14:paraId="6258C7D5" w14:textId="77777777" w:rsidR="00484823" w:rsidRDefault="00484823" w:rsidP="00484823">
            <w:pPr>
              <w:spacing w:line="520" w:lineRule="exact"/>
              <w:rPr>
                <w:rFonts w:ascii="仿宋" w:eastAsia="仿宋" w:hAnsi="仿宋" w:cs="仿宋"/>
                <w:color w:val="000000"/>
                <w:sz w:val="32"/>
                <w:szCs w:val="32"/>
              </w:rPr>
            </w:pPr>
            <w:r>
              <w:rPr>
                <w:rFonts w:ascii="仿宋" w:eastAsia="仿宋" w:hAnsi="仿宋" w:cs="仿宋" w:hint="eastAsia"/>
                <w:color w:val="000000"/>
                <w:sz w:val="32"/>
                <w:szCs w:val="32"/>
              </w:rPr>
              <w:t>4.4月21日，协助做好法治广东建设考评第三方评估问卷调查工作；</w:t>
            </w:r>
          </w:p>
          <w:p w14:paraId="39528B8A" w14:textId="02F72640" w:rsidR="00484823" w:rsidRPr="00845775" w:rsidRDefault="00484823" w:rsidP="00484823">
            <w:pPr>
              <w:spacing w:line="520" w:lineRule="exact"/>
              <w:rPr>
                <w:rFonts w:ascii="仿宋" w:eastAsia="仿宋" w:hAnsi="仿宋"/>
                <w:kern w:val="0"/>
                <w:sz w:val="30"/>
                <w:szCs w:val="30"/>
              </w:rPr>
            </w:pPr>
            <w:r>
              <w:rPr>
                <w:rFonts w:ascii="仿宋" w:eastAsia="仿宋" w:hAnsi="仿宋" w:cs="仿宋" w:hint="eastAsia"/>
                <w:color w:val="000000"/>
                <w:sz w:val="32"/>
                <w:szCs w:val="32"/>
              </w:rPr>
              <w:t>5.4月22日，汇报我会关于加强企业复工复产法律服务的工作情况。</w:t>
            </w:r>
          </w:p>
        </w:tc>
      </w:tr>
      <w:tr w:rsidR="00484823" w:rsidRPr="00845775" w14:paraId="12A564C8" w14:textId="77777777">
        <w:trPr>
          <w:trHeight w:val="657"/>
          <w:jc w:val="center"/>
        </w:trPr>
        <w:tc>
          <w:tcPr>
            <w:tcW w:w="1017" w:type="dxa"/>
            <w:shd w:val="clear" w:color="auto" w:fill="auto"/>
            <w:vAlign w:val="center"/>
          </w:tcPr>
          <w:p w14:paraId="191761C7" w14:textId="531C2499" w:rsidR="00484823" w:rsidRPr="00845775" w:rsidRDefault="00484823" w:rsidP="00484823">
            <w:pPr>
              <w:widowControl/>
              <w:spacing w:line="600" w:lineRule="exact"/>
              <w:jc w:val="center"/>
              <w:rPr>
                <w:rFonts w:ascii="仿宋" w:eastAsia="仿宋" w:hAnsi="仿宋" w:cs="Calibri"/>
                <w:kern w:val="0"/>
                <w:sz w:val="32"/>
                <w:szCs w:val="32"/>
              </w:rPr>
            </w:pPr>
            <w:r>
              <w:rPr>
                <w:rFonts w:ascii="仿宋" w:eastAsia="仿宋" w:hAnsi="仿宋" w:cs="Calibri"/>
                <w:kern w:val="0"/>
                <w:sz w:val="32"/>
                <w:szCs w:val="32"/>
              </w:rPr>
              <w:t>3</w:t>
            </w:r>
          </w:p>
        </w:tc>
        <w:tc>
          <w:tcPr>
            <w:tcW w:w="2947" w:type="dxa"/>
            <w:shd w:val="clear" w:color="auto" w:fill="auto"/>
            <w:vAlign w:val="center"/>
          </w:tcPr>
          <w:p w14:paraId="310EC53E" w14:textId="77777777" w:rsidR="00484823" w:rsidRPr="00845775" w:rsidRDefault="00484823" w:rsidP="00484823">
            <w:pPr>
              <w:widowControl/>
              <w:spacing w:line="600" w:lineRule="exact"/>
              <w:ind w:firstLineChars="200" w:firstLine="640"/>
              <w:rPr>
                <w:rFonts w:ascii="仿宋" w:eastAsia="仿宋" w:hAnsi="仿宋" w:cs="Calibri"/>
                <w:kern w:val="0"/>
                <w:sz w:val="32"/>
                <w:szCs w:val="32"/>
              </w:rPr>
            </w:pPr>
            <w:r w:rsidRPr="00845775">
              <w:rPr>
                <w:rFonts w:ascii="仿宋" w:eastAsia="仿宋" w:hAnsi="仿宋" w:cs="Calibri"/>
                <w:kern w:val="0"/>
                <w:sz w:val="32"/>
                <w:szCs w:val="32"/>
              </w:rPr>
              <w:t>公益委员会</w:t>
            </w:r>
          </w:p>
        </w:tc>
        <w:tc>
          <w:tcPr>
            <w:tcW w:w="1418" w:type="dxa"/>
            <w:shd w:val="clear" w:color="auto" w:fill="auto"/>
            <w:vAlign w:val="center"/>
          </w:tcPr>
          <w:p w14:paraId="1EB1ACF9"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t>孙程旭</w:t>
            </w:r>
          </w:p>
        </w:tc>
        <w:tc>
          <w:tcPr>
            <w:tcW w:w="1559" w:type="dxa"/>
            <w:shd w:val="clear" w:color="auto" w:fill="auto"/>
            <w:vAlign w:val="center"/>
          </w:tcPr>
          <w:p w14:paraId="214590F2"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蔡华</w:t>
            </w:r>
          </w:p>
        </w:tc>
        <w:tc>
          <w:tcPr>
            <w:tcW w:w="8653" w:type="dxa"/>
            <w:shd w:val="clear" w:color="auto" w:fill="auto"/>
            <w:vAlign w:val="center"/>
          </w:tcPr>
          <w:p w14:paraId="72661369" w14:textId="77777777" w:rsidR="00484823" w:rsidRDefault="00484823" w:rsidP="00484823">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1.4月，李严律师组织的疫情防治法律支持热线共有19名志愿律师值班，共计解答23余宗咨询；</w:t>
            </w:r>
          </w:p>
          <w:p w14:paraId="5103885F" w14:textId="77777777" w:rsidR="00484823" w:rsidRDefault="00484823" w:rsidP="00484823">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2.4月，李严律师参与组成评论团，就社会热点问题撰写法律</w:t>
            </w:r>
            <w:r>
              <w:rPr>
                <w:rFonts w:ascii="仿宋" w:eastAsia="仿宋" w:hAnsi="仿宋" w:cs="仿宋" w:hint="eastAsia"/>
                <w:sz w:val="32"/>
                <w:szCs w:val="32"/>
              </w:rPr>
              <w:lastRenderedPageBreak/>
              <w:t>评论文章的维评专栏推出公益文章6篇，阅读量达2000多；</w:t>
            </w:r>
          </w:p>
          <w:p w14:paraId="0F938DA4" w14:textId="77777777" w:rsidR="00484823" w:rsidRDefault="00484823" w:rsidP="00484823">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3.4月2日，公益委接到广东省司法厅、广东省律师协会、广东省法律援助基金会通知，开始2020年度1+1法律援助志愿者招募工作，截至4月20日，共计有12名律师提交报名材料，本年度工作任务超额完成；</w:t>
            </w:r>
          </w:p>
          <w:p w14:paraId="2AAD79FC" w14:textId="77777777" w:rsidR="00484823" w:rsidRDefault="00484823" w:rsidP="00484823">
            <w:pPr>
              <w:pStyle w:val="a9"/>
              <w:widowControl/>
              <w:adjustRightInd w:val="0"/>
              <w:snapToGrid w:val="0"/>
              <w:spacing w:beforeAutospacing="0" w:afterAutospacing="0" w:line="600" w:lineRule="exac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hint="eastAsia"/>
                <w:sz w:val="32"/>
                <w:szCs w:val="32"/>
              </w:rPr>
              <w:t>4月8日，补充我会相关材料报关爱办参评“十佳公益机构”；</w:t>
            </w:r>
          </w:p>
          <w:p w14:paraId="5C2D953B" w14:textId="77777777" w:rsidR="00484823" w:rsidRDefault="00484823" w:rsidP="00484823">
            <w:pPr>
              <w:pStyle w:val="a9"/>
              <w:widowControl/>
              <w:adjustRightInd w:val="0"/>
              <w:snapToGrid w:val="0"/>
              <w:spacing w:beforeAutospacing="0" w:afterAutospacing="0" w:line="600" w:lineRule="exact"/>
              <w:rPr>
                <w:rFonts w:ascii="仿宋" w:eastAsia="仿宋" w:hAnsi="仿宋" w:cs="仿宋"/>
                <w:sz w:val="32"/>
                <w:szCs w:val="32"/>
              </w:rPr>
            </w:pPr>
            <w:r>
              <w:rPr>
                <w:rFonts w:ascii="仿宋" w:eastAsia="仿宋" w:hAnsi="仿宋" w:cs="仿宋" w:hint="eastAsia"/>
                <w:sz w:val="32"/>
                <w:szCs w:val="32"/>
              </w:rPr>
              <w:t>5.4月10日，孙程旭主任处理《关于征集疫情防控法律服务典型案例的通知》。</w:t>
            </w:r>
          </w:p>
          <w:p w14:paraId="5BC2ECB9" w14:textId="77777777" w:rsidR="00484823" w:rsidRDefault="00484823" w:rsidP="00484823">
            <w:pPr>
              <w:pStyle w:val="a9"/>
              <w:widowControl/>
              <w:adjustRightInd w:val="0"/>
              <w:snapToGrid w:val="0"/>
              <w:spacing w:beforeAutospacing="0" w:afterAutospacing="0" w:line="600" w:lineRule="exact"/>
              <w:rPr>
                <w:rFonts w:ascii="仿宋" w:eastAsia="仿宋" w:hAnsi="仿宋" w:cs="仿宋"/>
                <w:sz w:val="32"/>
                <w:szCs w:val="32"/>
              </w:rPr>
            </w:pPr>
            <w:r>
              <w:rPr>
                <w:rFonts w:ascii="仿宋" w:eastAsia="仿宋" w:hAnsi="仿宋" w:cs="仿宋" w:hint="eastAsia"/>
                <w:sz w:val="32"/>
                <w:szCs w:val="32"/>
              </w:rPr>
              <w:t>6.4月15日，接到广东省司法厅、广东省律师协会、广东省法律援助基金会通知，开始2020年度“援藏律师服务团”的招募工作，计有4名律师提交报名材料；</w:t>
            </w:r>
          </w:p>
          <w:p w14:paraId="60004B73" w14:textId="77777777" w:rsidR="00484823" w:rsidRDefault="00484823" w:rsidP="00484823">
            <w:pPr>
              <w:pStyle w:val="a9"/>
              <w:widowControl/>
              <w:adjustRightInd w:val="0"/>
              <w:snapToGrid w:val="0"/>
              <w:spacing w:beforeAutospacing="0" w:afterAutospacing="0" w:line="600" w:lineRule="exact"/>
              <w:rPr>
                <w:rFonts w:ascii="仿宋" w:eastAsia="仿宋" w:hAnsi="仿宋"/>
                <w:sz w:val="32"/>
                <w:szCs w:val="32"/>
              </w:rPr>
            </w:pPr>
            <w:r>
              <w:rPr>
                <w:rFonts w:ascii="仿宋" w:eastAsia="仿宋" w:hAnsi="仿宋" w:hint="eastAsia"/>
                <w:sz w:val="32"/>
                <w:szCs w:val="32"/>
              </w:rPr>
              <w:t>7.4月2</w:t>
            </w:r>
            <w:r>
              <w:rPr>
                <w:rFonts w:ascii="仿宋" w:eastAsia="仿宋" w:hAnsi="仿宋"/>
                <w:sz w:val="32"/>
                <w:szCs w:val="32"/>
              </w:rPr>
              <w:t>0</w:t>
            </w:r>
            <w:r>
              <w:rPr>
                <w:rFonts w:ascii="仿宋" w:eastAsia="仿宋" w:hAnsi="仿宋" w:hint="eastAsia"/>
                <w:sz w:val="32"/>
                <w:szCs w:val="32"/>
              </w:rPr>
              <w:t>日，组织为我会参评“十佳公益机构”点赞；</w:t>
            </w:r>
          </w:p>
          <w:p w14:paraId="29BB547F" w14:textId="065B573E" w:rsidR="00484823" w:rsidRPr="00845775" w:rsidRDefault="00484823" w:rsidP="00484823">
            <w:pPr>
              <w:jc w:val="left"/>
              <w:rPr>
                <w:rFonts w:ascii="仿宋" w:eastAsia="仿宋" w:hAnsi="仿宋"/>
                <w:kern w:val="0"/>
                <w:sz w:val="30"/>
                <w:szCs w:val="30"/>
              </w:rPr>
            </w:pPr>
            <w:r>
              <w:rPr>
                <w:rFonts w:ascii="仿宋" w:eastAsia="仿宋" w:hAnsi="仿宋" w:cs="仿宋" w:hint="eastAsia"/>
                <w:sz w:val="32"/>
                <w:szCs w:val="32"/>
              </w:rPr>
              <w:t>8.4月1日和4月17日下午，孙程旭主任参加两次律师违规听证会。</w:t>
            </w:r>
          </w:p>
        </w:tc>
      </w:tr>
      <w:tr w:rsidR="00484823" w:rsidRPr="00845775" w14:paraId="329CBCCB" w14:textId="77777777">
        <w:trPr>
          <w:trHeight w:val="799"/>
          <w:jc w:val="center"/>
        </w:trPr>
        <w:tc>
          <w:tcPr>
            <w:tcW w:w="1017" w:type="dxa"/>
            <w:shd w:val="clear" w:color="auto" w:fill="auto"/>
            <w:vAlign w:val="center"/>
          </w:tcPr>
          <w:p w14:paraId="6E17FB8F" w14:textId="34AE368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Pr>
                <w:rFonts w:ascii="仿宋" w:eastAsia="仿宋" w:hAnsi="仿宋" w:cs="Calibri"/>
                <w:kern w:val="0"/>
                <w:sz w:val="32"/>
                <w:szCs w:val="32"/>
              </w:rPr>
              <w:lastRenderedPageBreak/>
              <w:t>4</w:t>
            </w:r>
          </w:p>
        </w:tc>
        <w:tc>
          <w:tcPr>
            <w:tcW w:w="2947" w:type="dxa"/>
            <w:shd w:val="clear" w:color="auto" w:fill="auto"/>
            <w:vAlign w:val="center"/>
          </w:tcPr>
          <w:p w14:paraId="291A91EA"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参政议政促进</w:t>
            </w:r>
          </w:p>
          <w:p w14:paraId="7B5C864F"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委员会</w:t>
            </w:r>
          </w:p>
        </w:tc>
        <w:tc>
          <w:tcPr>
            <w:tcW w:w="1418" w:type="dxa"/>
            <w:shd w:val="clear" w:color="auto" w:fill="auto"/>
            <w:vAlign w:val="center"/>
          </w:tcPr>
          <w:p w14:paraId="27998FC5"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黄远兵</w:t>
            </w:r>
          </w:p>
        </w:tc>
        <w:tc>
          <w:tcPr>
            <w:tcW w:w="1559" w:type="dxa"/>
            <w:shd w:val="clear" w:color="auto" w:fill="auto"/>
            <w:vAlign w:val="center"/>
          </w:tcPr>
          <w:p w14:paraId="492D30D6"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曾迈</w:t>
            </w:r>
          </w:p>
        </w:tc>
        <w:tc>
          <w:tcPr>
            <w:tcW w:w="8653" w:type="dxa"/>
            <w:shd w:val="clear" w:color="auto" w:fill="auto"/>
            <w:vAlign w:val="center"/>
          </w:tcPr>
          <w:p w14:paraId="4FA6923C" w14:textId="77777777" w:rsidR="00484823" w:rsidRDefault="00484823" w:rsidP="00484823">
            <w:pPr>
              <w:pStyle w:val="a9"/>
              <w:shd w:val="clear" w:color="auto" w:fill="FFFFFF"/>
              <w:spacing w:before="225" w:beforeAutospacing="0" w:after="225" w:afterAutospacing="0" w:line="405" w:lineRule="atLeast"/>
              <w:jc w:val="both"/>
              <w:rPr>
                <w:rFonts w:ascii="仿宋" w:eastAsia="仿宋" w:hAnsi="仿宋" w:cs="仿宋"/>
                <w:color w:val="333333"/>
                <w:sz w:val="32"/>
                <w:szCs w:val="32"/>
              </w:rPr>
            </w:pPr>
            <w:r>
              <w:rPr>
                <w:rFonts w:ascii="仿宋" w:eastAsia="仿宋" w:hAnsi="仿宋" w:cs="仿宋" w:hint="eastAsia"/>
                <w:color w:val="333333"/>
                <w:sz w:val="32"/>
                <w:szCs w:val="32"/>
              </w:rPr>
              <w:t>1.2020年4月22日，组织召开律师“两代表一委员”参政议政优秀成果汇编评选会。市律协副会长曾迈，参政议政委主任黄远兵、副主任胡长青、王迎华，委员会秘书长安星（线上评审）、副秘书长张肇明参加本次会议，监事游明慧列席会议并监督评选工作；</w:t>
            </w:r>
          </w:p>
          <w:p w14:paraId="489FB983" w14:textId="555F9A12" w:rsidR="00484823" w:rsidRPr="00845775" w:rsidRDefault="00484823" w:rsidP="00484823">
            <w:pPr>
              <w:pStyle w:val="a9"/>
              <w:shd w:val="clear" w:color="auto" w:fill="FFFFFF"/>
              <w:spacing w:before="225" w:beforeAutospacing="0" w:after="225" w:afterAutospacing="0" w:line="405" w:lineRule="atLeast"/>
              <w:jc w:val="both"/>
              <w:rPr>
                <w:rFonts w:ascii="仿宋" w:eastAsia="仿宋" w:hAnsi="仿宋"/>
                <w:color w:val="000000" w:themeColor="text1"/>
                <w:sz w:val="32"/>
                <w:szCs w:val="32"/>
              </w:rPr>
            </w:pPr>
            <w:r>
              <w:rPr>
                <w:rFonts w:ascii="仿宋" w:eastAsia="仿宋" w:hAnsi="仿宋" w:cs="仿宋" w:hint="eastAsia"/>
                <w:color w:val="333333"/>
                <w:sz w:val="32"/>
                <w:szCs w:val="32"/>
              </w:rPr>
              <w:t>2.</w:t>
            </w:r>
            <w:r>
              <w:rPr>
                <w:rFonts w:ascii="仿宋" w:eastAsia="仿宋" w:hAnsi="仿宋" w:cs="仿宋" w:hint="eastAsia"/>
                <w:color w:val="000000"/>
                <w:sz w:val="32"/>
                <w:szCs w:val="32"/>
              </w:rPr>
              <w:t>4月26日，就政协提案系统关于加强司法文明建设的提案的有关问题提出答复意见。</w:t>
            </w:r>
          </w:p>
        </w:tc>
      </w:tr>
      <w:tr w:rsidR="00484823" w:rsidRPr="00845775" w14:paraId="11FF7C7A" w14:textId="77777777">
        <w:trPr>
          <w:trHeight w:val="799"/>
          <w:jc w:val="center"/>
        </w:trPr>
        <w:tc>
          <w:tcPr>
            <w:tcW w:w="1017" w:type="dxa"/>
            <w:shd w:val="clear" w:color="auto" w:fill="auto"/>
            <w:vAlign w:val="center"/>
          </w:tcPr>
          <w:p w14:paraId="4203884B"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5</w:t>
            </w:r>
          </w:p>
        </w:tc>
        <w:tc>
          <w:tcPr>
            <w:tcW w:w="2947" w:type="dxa"/>
            <w:shd w:val="clear" w:color="auto" w:fill="auto"/>
            <w:vAlign w:val="center"/>
          </w:tcPr>
          <w:p w14:paraId="3AE56060" w14:textId="77777777" w:rsidR="00484823"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前海律师工作</w:t>
            </w:r>
          </w:p>
          <w:p w14:paraId="1C908934" w14:textId="17FF5ED2"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委员会</w:t>
            </w:r>
          </w:p>
        </w:tc>
        <w:tc>
          <w:tcPr>
            <w:tcW w:w="1418" w:type="dxa"/>
            <w:shd w:val="clear" w:color="auto" w:fill="auto"/>
            <w:vAlign w:val="center"/>
          </w:tcPr>
          <w:p w14:paraId="6FEC4F34"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孟荻</w:t>
            </w:r>
          </w:p>
        </w:tc>
        <w:tc>
          <w:tcPr>
            <w:tcW w:w="1559" w:type="dxa"/>
            <w:shd w:val="clear" w:color="auto" w:fill="auto"/>
            <w:vAlign w:val="center"/>
          </w:tcPr>
          <w:p w14:paraId="57A76A63" w14:textId="77777777" w:rsidR="00484823" w:rsidRPr="00845775" w:rsidRDefault="00484823" w:rsidP="00484823">
            <w:pPr>
              <w:widowControl/>
              <w:adjustRightInd w:val="0"/>
              <w:snapToGrid w:val="0"/>
              <w:spacing w:line="600" w:lineRule="exact"/>
              <w:ind w:firstLineChars="100" w:firstLine="320"/>
              <w:rPr>
                <w:rFonts w:ascii="仿宋" w:eastAsia="仿宋" w:hAnsi="仿宋" w:cs="Calibri"/>
                <w:kern w:val="0"/>
                <w:sz w:val="32"/>
                <w:szCs w:val="32"/>
              </w:rPr>
            </w:pPr>
            <w:r w:rsidRPr="00845775">
              <w:rPr>
                <w:rFonts w:ascii="仿宋" w:eastAsia="仿宋" w:hAnsi="仿宋" w:cs="Calibri"/>
                <w:kern w:val="0"/>
                <w:sz w:val="32"/>
                <w:szCs w:val="32"/>
              </w:rPr>
              <w:t>韩俊</w:t>
            </w:r>
          </w:p>
        </w:tc>
        <w:tc>
          <w:tcPr>
            <w:tcW w:w="8653" w:type="dxa"/>
            <w:shd w:val="clear" w:color="auto" w:fill="auto"/>
            <w:vAlign w:val="center"/>
          </w:tcPr>
          <w:p w14:paraId="4CA93267" w14:textId="171B813B" w:rsidR="00484823" w:rsidRPr="00845775" w:rsidRDefault="00484823" w:rsidP="00484823">
            <w:pPr>
              <w:spacing w:line="360" w:lineRule="auto"/>
              <w:rPr>
                <w:rFonts w:ascii="仿宋" w:eastAsia="仿宋" w:hAnsi="仿宋"/>
                <w:sz w:val="32"/>
                <w:szCs w:val="32"/>
              </w:rPr>
            </w:pPr>
            <w:r>
              <w:rPr>
                <w:rFonts w:ascii="仿宋" w:eastAsia="仿宋" w:hAnsi="仿宋" w:cs="仿宋" w:hint="eastAsia"/>
                <w:sz w:val="32"/>
                <w:szCs w:val="32"/>
              </w:rPr>
              <w:t>2020年4月7日下午，前海委主任孟荻在区机关大楼1724会议室召开人才工作会议。</w:t>
            </w:r>
          </w:p>
        </w:tc>
      </w:tr>
      <w:tr w:rsidR="00484823" w:rsidRPr="00845775" w14:paraId="394F40CB" w14:textId="77777777">
        <w:trPr>
          <w:trHeight w:val="799"/>
          <w:jc w:val="center"/>
        </w:trPr>
        <w:tc>
          <w:tcPr>
            <w:tcW w:w="1017" w:type="dxa"/>
            <w:shd w:val="clear" w:color="auto" w:fill="auto"/>
            <w:vAlign w:val="center"/>
          </w:tcPr>
          <w:p w14:paraId="11570CBF"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t>6</w:t>
            </w:r>
          </w:p>
        </w:tc>
        <w:tc>
          <w:tcPr>
            <w:tcW w:w="2947" w:type="dxa"/>
            <w:shd w:val="clear" w:color="auto" w:fill="auto"/>
            <w:vAlign w:val="center"/>
          </w:tcPr>
          <w:p w14:paraId="5390A63F"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法律职业共同体工作委员会</w:t>
            </w:r>
          </w:p>
        </w:tc>
        <w:tc>
          <w:tcPr>
            <w:tcW w:w="1418" w:type="dxa"/>
            <w:shd w:val="clear" w:color="auto" w:fill="auto"/>
            <w:vAlign w:val="center"/>
          </w:tcPr>
          <w:p w14:paraId="6F4694D4"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刘庆江</w:t>
            </w:r>
          </w:p>
        </w:tc>
        <w:tc>
          <w:tcPr>
            <w:tcW w:w="1559" w:type="dxa"/>
            <w:shd w:val="clear" w:color="auto" w:fill="auto"/>
            <w:vAlign w:val="center"/>
          </w:tcPr>
          <w:p w14:paraId="01C86FF9"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曾迈</w:t>
            </w:r>
          </w:p>
        </w:tc>
        <w:tc>
          <w:tcPr>
            <w:tcW w:w="8653" w:type="dxa"/>
            <w:shd w:val="clear" w:color="auto" w:fill="auto"/>
            <w:vAlign w:val="center"/>
          </w:tcPr>
          <w:p w14:paraId="6648FD6A" w14:textId="77777777" w:rsidR="00484823" w:rsidRDefault="00484823" w:rsidP="00484823">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1.4月10日，发布深圳中院致函感谢我会新闻稿；</w:t>
            </w:r>
          </w:p>
          <w:p w14:paraId="192EC292" w14:textId="77777777" w:rsidR="00484823" w:rsidRDefault="00484823" w:rsidP="00484823">
            <w:pPr>
              <w:adjustRightInd w:val="0"/>
              <w:snapToGrid w:val="0"/>
              <w:spacing w:line="600" w:lineRule="exact"/>
              <w:rPr>
                <w:rFonts w:ascii="仿宋" w:eastAsia="仿宋" w:hAnsi="仿宋" w:cs="仿宋"/>
                <w:color w:val="000000"/>
                <w:sz w:val="32"/>
                <w:szCs w:val="32"/>
              </w:rPr>
            </w:pPr>
            <w:r>
              <w:rPr>
                <w:rFonts w:ascii="仿宋" w:eastAsia="仿宋" w:hAnsi="仿宋" w:cs="仿宋" w:hint="eastAsia"/>
                <w:sz w:val="32"/>
                <w:szCs w:val="32"/>
              </w:rPr>
              <w:t>2.4月10日，</w:t>
            </w:r>
            <w:r>
              <w:rPr>
                <w:rFonts w:ascii="仿宋" w:eastAsia="仿宋" w:hAnsi="仿宋" w:cs="仿宋" w:hint="eastAsia"/>
                <w:color w:val="000000"/>
                <w:sz w:val="32"/>
                <w:szCs w:val="32"/>
              </w:rPr>
              <w:t>就深圳市中级人民法院起草《深圳经济特区纠纷多元化解促进条例（草案建议稿）》中律协职责提出意见和建议；</w:t>
            </w:r>
          </w:p>
          <w:p w14:paraId="31EB2691" w14:textId="77777777" w:rsidR="00484823" w:rsidRDefault="00484823" w:rsidP="00484823">
            <w:pPr>
              <w:adjustRightInd w:val="0"/>
              <w:snapToGrid w:val="0"/>
              <w:spacing w:line="600" w:lineRule="exact"/>
              <w:rPr>
                <w:rFonts w:ascii="仿宋" w:eastAsia="仿宋" w:hAnsi="仿宋" w:cs="仿宋"/>
                <w:color w:val="000000"/>
                <w:sz w:val="32"/>
                <w:szCs w:val="32"/>
              </w:rPr>
            </w:pPr>
            <w:r>
              <w:rPr>
                <w:rFonts w:ascii="仿宋" w:eastAsia="仿宋" w:hAnsi="仿宋" w:cs="仿宋" w:hint="eastAsia"/>
                <w:sz w:val="32"/>
                <w:szCs w:val="32"/>
              </w:rPr>
              <w:t>3.4月10日，根据市局发来关于</w:t>
            </w:r>
            <w:r>
              <w:rPr>
                <w:rFonts w:ascii="仿宋" w:eastAsia="仿宋" w:hAnsi="仿宋" w:cs="仿宋" w:hint="eastAsia"/>
                <w:color w:val="000000"/>
                <w:sz w:val="32"/>
                <w:szCs w:val="32"/>
              </w:rPr>
              <w:t>《广州深圳深化战略合作第</w:t>
            </w:r>
            <w:r>
              <w:rPr>
                <w:rFonts w:ascii="仿宋" w:eastAsia="仿宋" w:hAnsi="仿宋" w:cs="仿宋" w:hint="eastAsia"/>
                <w:color w:val="000000"/>
                <w:sz w:val="32"/>
                <w:szCs w:val="32"/>
              </w:rPr>
              <w:lastRenderedPageBreak/>
              <w:t>一批重点项目（事项）进展情况表》，填报公共法律服务合作等相关情况；</w:t>
            </w:r>
          </w:p>
          <w:p w14:paraId="2533661D" w14:textId="77777777" w:rsidR="00484823" w:rsidRDefault="00484823" w:rsidP="00484823">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4.4月21日，派员参加深圳中院组织的“立案登记制改革五周年座谈会”；</w:t>
            </w:r>
          </w:p>
          <w:p w14:paraId="3FE12D6B" w14:textId="77777777" w:rsidR="00484823" w:rsidRDefault="00484823" w:rsidP="00484823">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5.4月22日，协助龙华区人民法院关于第二届特约监督员人选考察相关工作；</w:t>
            </w:r>
          </w:p>
          <w:p w14:paraId="17913948" w14:textId="3C983544" w:rsidR="00484823" w:rsidRPr="007E155F" w:rsidRDefault="00484823" w:rsidP="00484823">
            <w:pPr>
              <w:adjustRightInd w:val="0"/>
              <w:snapToGrid w:val="0"/>
              <w:spacing w:line="600" w:lineRule="exact"/>
              <w:rPr>
                <w:rFonts w:ascii="仿宋" w:eastAsia="仿宋" w:hAnsi="仿宋"/>
                <w:kern w:val="0"/>
                <w:sz w:val="30"/>
                <w:szCs w:val="30"/>
              </w:rPr>
            </w:pPr>
            <w:r>
              <w:rPr>
                <w:rFonts w:ascii="仿宋" w:eastAsia="仿宋" w:hAnsi="仿宋" w:cs="仿宋" w:hint="eastAsia"/>
                <w:color w:val="000000"/>
                <w:sz w:val="32"/>
                <w:szCs w:val="32"/>
              </w:rPr>
              <w:t>6.4月26日，就政协提案系统关于加强司法文明建设的提案的有关问题提出答复意见。</w:t>
            </w:r>
          </w:p>
        </w:tc>
      </w:tr>
      <w:tr w:rsidR="00484823" w:rsidRPr="00845775" w14:paraId="40D4B5F8" w14:textId="77777777">
        <w:trPr>
          <w:trHeight w:val="799"/>
          <w:jc w:val="center"/>
        </w:trPr>
        <w:tc>
          <w:tcPr>
            <w:tcW w:w="1017" w:type="dxa"/>
            <w:shd w:val="clear" w:color="auto" w:fill="auto"/>
            <w:vAlign w:val="center"/>
          </w:tcPr>
          <w:p w14:paraId="30758A15"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kern w:val="0"/>
                <w:sz w:val="30"/>
                <w:szCs w:val="30"/>
              </w:rPr>
              <w:lastRenderedPageBreak/>
              <w:t>7</w:t>
            </w:r>
          </w:p>
        </w:tc>
        <w:tc>
          <w:tcPr>
            <w:tcW w:w="2947" w:type="dxa"/>
            <w:shd w:val="clear" w:color="auto" w:fill="auto"/>
            <w:vAlign w:val="center"/>
          </w:tcPr>
          <w:p w14:paraId="2E11A12C" w14:textId="77777777" w:rsidR="00484823"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会员违规行为</w:t>
            </w:r>
          </w:p>
          <w:p w14:paraId="283F1568" w14:textId="5955079B"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调查工作委员会</w:t>
            </w:r>
          </w:p>
        </w:tc>
        <w:tc>
          <w:tcPr>
            <w:tcW w:w="1418" w:type="dxa"/>
            <w:shd w:val="clear" w:color="auto" w:fill="auto"/>
            <w:vAlign w:val="center"/>
          </w:tcPr>
          <w:p w14:paraId="1724FF17"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赵东川</w:t>
            </w:r>
          </w:p>
        </w:tc>
        <w:tc>
          <w:tcPr>
            <w:tcW w:w="1559" w:type="dxa"/>
            <w:shd w:val="clear" w:color="auto" w:fill="auto"/>
            <w:vAlign w:val="center"/>
          </w:tcPr>
          <w:p w14:paraId="015AD3B3"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章成</w:t>
            </w:r>
          </w:p>
        </w:tc>
        <w:tc>
          <w:tcPr>
            <w:tcW w:w="8653" w:type="dxa"/>
            <w:shd w:val="clear" w:color="auto" w:fill="auto"/>
            <w:vAlign w:val="center"/>
          </w:tcPr>
          <w:p w14:paraId="5F4FEA8B" w14:textId="77777777" w:rsidR="00484823" w:rsidRDefault="00484823" w:rsidP="00484823">
            <w:pPr>
              <w:widowControl/>
              <w:spacing w:line="560" w:lineRule="exact"/>
              <w:rPr>
                <w:rFonts w:ascii="仿宋" w:eastAsia="仿宋" w:hAnsi="仿宋" w:cs="仿宋"/>
                <w:kern w:val="0"/>
                <w:sz w:val="32"/>
                <w:szCs w:val="32"/>
              </w:rPr>
            </w:pPr>
            <w:r>
              <w:rPr>
                <w:rFonts w:ascii="仿宋" w:eastAsia="仿宋" w:hAnsi="仿宋" w:cs="仿宋" w:hint="eastAsia"/>
                <w:kern w:val="0"/>
                <w:sz w:val="32"/>
                <w:szCs w:val="32"/>
              </w:rPr>
              <w:t>1.4月受理各类投诉</w:t>
            </w:r>
            <w:r>
              <w:rPr>
                <w:rFonts w:ascii="仿宋" w:eastAsia="仿宋" w:hAnsi="仿宋" w:cs="仿宋" w:hint="eastAsia"/>
                <w:sz w:val="32"/>
                <w:szCs w:val="32"/>
              </w:rPr>
              <w:t>51起</w:t>
            </w:r>
            <w:r>
              <w:rPr>
                <w:rFonts w:ascii="仿宋" w:eastAsia="仿宋" w:hAnsi="仿宋" w:cs="仿宋" w:hint="eastAsia"/>
                <w:kern w:val="0"/>
                <w:sz w:val="32"/>
                <w:szCs w:val="32"/>
              </w:rPr>
              <w:t>，对25起投诉案件初审立案，</w:t>
            </w:r>
            <w:r>
              <w:rPr>
                <w:rFonts w:ascii="仿宋" w:eastAsia="仿宋" w:hAnsi="仿宋" w:cs="仿宋" w:hint="eastAsia"/>
                <w:color w:val="000000" w:themeColor="text1"/>
                <w:sz w:val="32"/>
                <w:szCs w:val="32"/>
              </w:rPr>
              <w:t>19</w:t>
            </w:r>
            <w:r>
              <w:rPr>
                <w:rFonts w:ascii="仿宋" w:eastAsia="仿宋" w:hAnsi="仿宋" w:cs="仿宋" w:hint="eastAsia"/>
                <w:sz w:val="32"/>
                <w:szCs w:val="32"/>
              </w:rPr>
              <w:t>起投诉案件不符合立案条件初审不予立案，</w:t>
            </w:r>
            <w:r>
              <w:rPr>
                <w:rFonts w:ascii="仿宋" w:eastAsia="仿宋" w:hAnsi="仿宋" w:cs="仿宋" w:hint="eastAsia"/>
                <w:color w:val="000000" w:themeColor="text1"/>
                <w:sz w:val="32"/>
                <w:szCs w:val="32"/>
              </w:rPr>
              <w:t>19起答辩期满的投诉案件移交调查处理，</w:t>
            </w:r>
            <w:r>
              <w:rPr>
                <w:rFonts w:ascii="仿宋" w:eastAsia="仿宋" w:hAnsi="仿宋" w:cs="仿宋" w:hint="eastAsia"/>
                <w:kern w:val="0"/>
                <w:sz w:val="32"/>
                <w:szCs w:val="32"/>
              </w:rPr>
              <w:t>对5起调查完结案件移交惩戒委审议；</w:t>
            </w:r>
          </w:p>
          <w:p w14:paraId="17E5BDAD" w14:textId="77777777" w:rsidR="00484823" w:rsidRDefault="00484823" w:rsidP="00484823">
            <w:pPr>
              <w:widowControl/>
              <w:spacing w:line="560" w:lineRule="exac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sz w:val="32"/>
                <w:szCs w:val="32"/>
              </w:rPr>
              <w:t>对律师代理敏感性案件跟踪指导</w:t>
            </w:r>
            <w:r>
              <w:rPr>
                <w:rFonts w:ascii="仿宋" w:eastAsia="仿宋" w:hAnsi="仿宋" w:cs="仿宋" w:hint="eastAsia"/>
                <w:kern w:val="0"/>
                <w:sz w:val="32"/>
                <w:szCs w:val="32"/>
              </w:rPr>
              <w:t>；</w:t>
            </w:r>
          </w:p>
          <w:p w14:paraId="63AA4DE4" w14:textId="77777777" w:rsidR="00484823" w:rsidRDefault="00484823" w:rsidP="00484823">
            <w:pPr>
              <w:widowControl/>
              <w:spacing w:line="560" w:lineRule="exac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sz w:val="32"/>
                <w:szCs w:val="32"/>
              </w:rPr>
              <w:t>向有关单位回复投诉案件处理有关情况；</w:t>
            </w:r>
          </w:p>
          <w:p w14:paraId="177B1EF0" w14:textId="77777777" w:rsidR="00484823" w:rsidRDefault="00484823" w:rsidP="00484823">
            <w:pPr>
              <w:widowControl/>
              <w:spacing w:line="560" w:lineRule="exact"/>
              <w:rPr>
                <w:rFonts w:ascii="仿宋" w:eastAsia="仿宋" w:hAnsi="仿宋" w:cs="仿宋"/>
                <w:kern w:val="0"/>
                <w:sz w:val="32"/>
                <w:szCs w:val="32"/>
              </w:rPr>
            </w:pPr>
            <w:r>
              <w:rPr>
                <w:rFonts w:ascii="仿宋" w:eastAsia="仿宋" w:hAnsi="仿宋" w:cs="仿宋" w:hint="eastAsia"/>
                <w:kern w:val="0"/>
                <w:sz w:val="32"/>
                <w:szCs w:val="32"/>
              </w:rPr>
              <w:t>4.指导调查案件的指派以及跟进案件的进展；</w:t>
            </w:r>
          </w:p>
          <w:p w14:paraId="695EA15F" w14:textId="77777777" w:rsidR="00484823" w:rsidRDefault="00484823" w:rsidP="00484823">
            <w:pPr>
              <w:widowControl/>
              <w:spacing w:line="560" w:lineRule="exact"/>
              <w:rPr>
                <w:rFonts w:ascii="仿宋" w:eastAsia="仿宋" w:hAnsi="仿宋" w:cs="仿宋"/>
                <w:bCs/>
                <w:color w:val="000000"/>
                <w:sz w:val="32"/>
                <w:szCs w:val="32"/>
              </w:rPr>
            </w:pPr>
            <w:r>
              <w:rPr>
                <w:rFonts w:ascii="仿宋" w:eastAsia="仿宋" w:hAnsi="仿宋" w:cs="仿宋" w:hint="eastAsia"/>
                <w:bCs/>
                <w:sz w:val="32"/>
                <w:szCs w:val="32"/>
              </w:rPr>
              <w:t>5.4月17日，召开投诉中心会议，</w:t>
            </w:r>
            <w:r>
              <w:rPr>
                <w:rFonts w:ascii="仿宋" w:eastAsia="仿宋" w:hAnsi="仿宋" w:cs="仿宋" w:hint="eastAsia"/>
                <w:bCs/>
                <w:color w:val="000000"/>
                <w:sz w:val="32"/>
                <w:szCs w:val="32"/>
              </w:rPr>
              <w:t>梳理近期工作并研究部署下一阶段工作；</w:t>
            </w:r>
          </w:p>
          <w:p w14:paraId="4BACD784" w14:textId="6E619E96" w:rsidR="00484823" w:rsidRPr="00845775" w:rsidRDefault="00484823" w:rsidP="00484823">
            <w:pPr>
              <w:adjustRightInd w:val="0"/>
              <w:snapToGrid w:val="0"/>
              <w:spacing w:line="600" w:lineRule="exact"/>
              <w:rPr>
                <w:rFonts w:ascii="仿宋" w:eastAsia="仿宋" w:hAnsi="仿宋"/>
                <w:kern w:val="0"/>
                <w:sz w:val="30"/>
                <w:szCs w:val="30"/>
              </w:rPr>
            </w:pPr>
            <w:r>
              <w:rPr>
                <w:rFonts w:ascii="仿宋" w:eastAsia="仿宋" w:hAnsi="仿宋" w:cs="仿宋" w:hint="eastAsia"/>
                <w:bCs/>
                <w:color w:val="000000"/>
                <w:sz w:val="32"/>
                <w:szCs w:val="32"/>
              </w:rPr>
              <w:lastRenderedPageBreak/>
              <w:t>6.4月21日，发布关于向债务人发送催讨函件的执业警示。</w:t>
            </w:r>
          </w:p>
        </w:tc>
      </w:tr>
      <w:tr w:rsidR="00484823" w:rsidRPr="00845775" w14:paraId="1DE844DF" w14:textId="77777777">
        <w:trPr>
          <w:trHeight w:val="799"/>
          <w:jc w:val="center"/>
        </w:trPr>
        <w:tc>
          <w:tcPr>
            <w:tcW w:w="1017" w:type="dxa"/>
            <w:shd w:val="clear" w:color="auto" w:fill="auto"/>
            <w:vAlign w:val="center"/>
          </w:tcPr>
          <w:p w14:paraId="3B55BBB8"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kern w:val="0"/>
                <w:sz w:val="30"/>
                <w:szCs w:val="30"/>
              </w:rPr>
              <w:lastRenderedPageBreak/>
              <w:t>8</w:t>
            </w:r>
          </w:p>
        </w:tc>
        <w:tc>
          <w:tcPr>
            <w:tcW w:w="2947" w:type="dxa"/>
            <w:shd w:val="clear" w:color="auto" w:fill="auto"/>
            <w:vAlign w:val="center"/>
          </w:tcPr>
          <w:p w14:paraId="20F0BAC3" w14:textId="77777777" w:rsidR="00484823"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会员违规行为</w:t>
            </w:r>
          </w:p>
          <w:p w14:paraId="630F4667" w14:textId="7560E2FB"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惩戒委员会</w:t>
            </w:r>
          </w:p>
        </w:tc>
        <w:tc>
          <w:tcPr>
            <w:tcW w:w="1418" w:type="dxa"/>
            <w:shd w:val="clear" w:color="auto" w:fill="auto"/>
            <w:vAlign w:val="center"/>
          </w:tcPr>
          <w:p w14:paraId="5C0CBEF9"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廖耀雄</w:t>
            </w:r>
          </w:p>
        </w:tc>
        <w:tc>
          <w:tcPr>
            <w:tcW w:w="1559" w:type="dxa"/>
            <w:shd w:val="clear" w:color="auto" w:fill="auto"/>
            <w:vAlign w:val="center"/>
          </w:tcPr>
          <w:p w14:paraId="70074353"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章成</w:t>
            </w:r>
          </w:p>
        </w:tc>
        <w:tc>
          <w:tcPr>
            <w:tcW w:w="8653" w:type="dxa"/>
            <w:shd w:val="clear" w:color="auto" w:fill="auto"/>
            <w:vAlign w:val="center"/>
          </w:tcPr>
          <w:p w14:paraId="147505B4" w14:textId="77777777" w:rsidR="00484823" w:rsidRDefault="00484823" w:rsidP="00484823">
            <w:pPr>
              <w:widowControl/>
              <w:spacing w:line="56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1.对5件调查完结投诉案件进行审议，审结案件8件，发出结果文书8个，作出处分决定1件，收到各类案件备案64件（其中涉黑涉恶案件20件），</w:t>
            </w:r>
            <w:r>
              <w:rPr>
                <w:rFonts w:ascii="仿宋" w:eastAsia="仿宋" w:hAnsi="仿宋" w:cs="仿宋" w:hint="eastAsia"/>
                <w:color w:val="000000" w:themeColor="text1"/>
                <w:sz w:val="32"/>
                <w:szCs w:val="32"/>
              </w:rPr>
              <w:t>开具备案证明8件</w:t>
            </w:r>
            <w:r>
              <w:rPr>
                <w:rFonts w:ascii="仿宋" w:eastAsia="仿宋" w:hAnsi="仿宋" w:cs="仿宋" w:hint="eastAsia"/>
                <w:color w:val="000000" w:themeColor="text1"/>
                <w:kern w:val="0"/>
                <w:sz w:val="32"/>
                <w:szCs w:val="32"/>
              </w:rPr>
              <w:t>；</w:t>
            </w:r>
          </w:p>
          <w:p w14:paraId="686886EE" w14:textId="77777777" w:rsidR="00484823" w:rsidRDefault="00484823" w:rsidP="00484823">
            <w:pPr>
              <w:widowControl/>
              <w:spacing w:line="56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2.对律师代理敏感性案件跟踪指导</w:t>
            </w:r>
            <w:r>
              <w:rPr>
                <w:rFonts w:ascii="仿宋" w:eastAsia="仿宋" w:hAnsi="仿宋" w:cs="仿宋" w:hint="eastAsia"/>
                <w:color w:val="000000" w:themeColor="text1"/>
                <w:kern w:val="0"/>
                <w:sz w:val="32"/>
                <w:szCs w:val="32"/>
              </w:rPr>
              <w:t>；</w:t>
            </w:r>
          </w:p>
          <w:p w14:paraId="0D0D4FAD" w14:textId="77777777" w:rsidR="00484823" w:rsidRDefault="00484823" w:rsidP="00484823">
            <w:pPr>
              <w:widowControl/>
              <w:spacing w:line="560" w:lineRule="exact"/>
              <w:rPr>
                <w:rFonts w:ascii="仿宋" w:eastAsia="仿宋" w:hAnsi="仿宋" w:cs="仿宋"/>
                <w:kern w:val="0"/>
                <w:sz w:val="32"/>
                <w:szCs w:val="32"/>
              </w:rPr>
            </w:pPr>
            <w:r>
              <w:rPr>
                <w:rFonts w:ascii="仿宋" w:eastAsia="仿宋" w:hAnsi="仿宋" w:cs="仿宋" w:hint="eastAsia"/>
                <w:sz w:val="32"/>
                <w:szCs w:val="32"/>
              </w:rPr>
              <w:t>3.向有关单位回复投诉案件处理有关情况；</w:t>
            </w:r>
            <w:bookmarkStart w:id="0" w:name="_Hlk37152986"/>
            <w:bookmarkStart w:id="1" w:name="_Hlk37152490"/>
          </w:p>
          <w:p w14:paraId="52B652F3" w14:textId="77777777" w:rsidR="00484823" w:rsidRDefault="00484823" w:rsidP="00484823">
            <w:pPr>
              <w:widowControl/>
              <w:spacing w:line="560" w:lineRule="exact"/>
              <w:rPr>
                <w:rFonts w:ascii="仿宋" w:eastAsia="仿宋" w:hAnsi="仿宋" w:cs="仿宋"/>
                <w:bCs/>
                <w:color w:val="000000"/>
                <w:sz w:val="32"/>
                <w:szCs w:val="32"/>
              </w:rPr>
            </w:pPr>
            <w:r>
              <w:rPr>
                <w:rFonts w:ascii="仿宋" w:eastAsia="仿宋" w:hAnsi="仿宋" w:cs="仿宋" w:hint="eastAsia"/>
                <w:bCs/>
                <w:color w:val="000000"/>
                <w:sz w:val="32"/>
                <w:szCs w:val="32"/>
              </w:rPr>
              <w:t>4.4月1日、17日、20日，</w:t>
            </w:r>
            <w:bookmarkStart w:id="2" w:name="_Hlk37153110"/>
            <w:r>
              <w:rPr>
                <w:rFonts w:ascii="仿宋" w:eastAsia="仿宋" w:hAnsi="仿宋" w:cs="仿宋" w:hint="eastAsia"/>
                <w:bCs/>
                <w:color w:val="000000"/>
                <w:sz w:val="32"/>
                <w:szCs w:val="32"/>
              </w:rPr>
              <w:t>召开3场听证会，</w:t>
            </w:r>
            <w:bookmarkStart w:id="3" w:name="_Hlk37152426"/>
            <w:bookmarkStart w:id="4" w:name="_Hlk37152998"/>
            <w:bookmarkEnd w:id="0"/>
            <w:r>
              <w:rPr>
                <w:rFonts w:ascii="仿宋" w:eastAsia="仿宋" w:hAnsi="仿宋" w:cs="仿宋" w:hint="eastAsia"/>
                <w:bCs/>
                <w:color w:val="000000"/>
                <w:sz w:val="32"/>
                <w:szCs w:val="32"/>
              </w:rPr>
              <w:t>对18个案件进行审议</w:t>
            </w:r>
            <w:bookmarkEnd w:id="3"/>
            <w:r>
              <w:rPr>
                <w:rFonts w:ascii="仿宋" w:eastAsia="仿宋" w:hAnsi="仿宋" w:cs="仿宋" w:hint="eastAsia"/>
                <w:bCs/>
                <w:color w:val="000000"/>
                <w:sz w:val="32"/>
                <w:szCs w:val="32"/>
              </w:rPr>
              <w:t>；</w:t>
            </w:r>
            <w:bookmarkEnd w:id="1"/>
            <w:bookmarkEnd w:id="4"/>
          </w:p>
          <w:p w14:paraId="37990979" w14:textId="77777777" w:rsidR="00484823" w:rsidRDefault="00484823" w:rsidP="00484823">
            <w:pPr>
              <w:spacing w:line="600" w:lineRule="exact"/>
              <w:jc w:val="left"/>
              <w:rPr>
                <w:rFonts w:ascii="仿宋" w:eastAsia="仿宋" w:hAnsi="仿宋" w:cs="仿宋"/>
                <w:kern w:val="0"/>
                <w:sz w:val="32"/>
                <w:szCs w:val="32"/>
              </w:rPr>
            </w:pPr>
            <w:bookmarkStart w:id="5" w:name="_Hlk37152512"/>
            <w:bookmarkEnd w:id="2"/>
            <w:r>
              <w:rPr>
                <w:rFonts w:ascii="仿宋" w:eastAsia="仿宋" w:hAnsi="仿宋" w:cs="仿宋" w:hint="eastAsia"/>
                <w:kern w:val="0"/>
                <w:sz w:val="32"/>
                <w:szCs w:val="32"/>
              </w:rPr>
              <w:t>5.</w:t>
            </w:r>
            <w:bookmarkEnd w:id="5"/>
            <w:r>
              <w:rPr>
                <w:rFonts w:ascii="仿宋" w:eastAsia="仿宋" w:hAnsi="仿宋" w:cs="仿宋" w:hint="eastAsia"/>
                <w:bCs/>
                <w:sz w:val="32"/>
                <w:szCs w:val="32"/>
              </w:rPr>
              <w:t>4月17日，召开投诉中心会议，</w:t>
            </w:r>
            <w:r>
              <w:rPr>
                <w:rFonts w:ascii="仿宋" w:eastAsia="仿宋" w:hAnsi="仿宋" w:cs="仿宋" w:hint="eastAsia"/>
                <w:bCs/>
                <w:color w:val="000000"/>
                <w:sz w:val="32"/>
                <w:szCs w:val="32"/>
              </w:rPr>
              <w:t>梳理近期工作并研究部署下一阶段工作；</w:t>
            </w:r>
          </w:p>
          <w:p w14:paraId="050D2E98" w14:textId="77777777" w:rsidR="00484823" w:rsidRDefault="00484823" w:rsidP="00484823">
            <w:pPr>
              <w:spacing w:line="600" w:lineRule="exact"/>
              <w:jc w:val="left"/>
              <w:rPr>
                <w:rFonts w:ascii="仿宋" w:eastAsia="仿宋" w:hAnsi="仿宋" w:cs="仿宋"/>
                <w:bCs/>
                <w:color w:val="000000"/>
                <w:sz w:val="32"/>
                <w:szCs w:val="32"/>
              </w:rPr>
            </w:pPr>
            <w:r>
              <w:rPr>
                <w:rFonts w:ascii="仿宋" w:eastAsia="仿宋" w:hAnsi="仿宋" w:cs="仿宋" w:hint="eastAsia"/>
                <w:kern w:val="0"/>
                <w:sz w:val="32"/>
                <w:szCs w:val="32"/>
              </w:rPr>
              <w:t>6.</w:t>
            </w:r>
            <w:r>
              <w:rPr>
                <w:rFonts w:ascii="仿宋" w:eastAsia="仿宋" w:hAnsi="仿宋" w:cs="仿宋" w:hint="eastAsia"/>
                <w:bCs/>
                <w:color w:val="000000"/>
                <w:sz w:val="32"/>
                <w:szCs w:val="32"/>
              </w:rPr>
              <w:t>4月21日，发布关于向债务人发送催讨函件的执业警示；</w:t>
            </w:r>
          </w:p>
          <w:p w14:paraId="0DFC2A1D" w14:textId="65C12335" w:rsidR="00484823" w:rsidRPr="00840C07" w:rsidRDefault="00484823" w:rsidP="00484823">
            <w:pPr>
              <w:widowControl/>
              <w:spacing w:line="560" w:lineRule="exact"/>
              <w:rPr>
                <w:rFonts w:ascii="仿宋" w:eastAsia="仿宋" w:hAnsi="仿宋"/>
                <w:kern w:val="0"/>
                <w:sz w:val="30"/>
                <w:szCs w:val="30"/>
              </w:rPr>
            </w:pPr>
            <w:r>
              <w:rPr>
                <w:rFonts w:ascii="仿宋" w:eastAsia="仿宋" w:hAnsi="仿宋" w:cs="仿宋" w:hint="eastAsia"/>
                <w:kern w:val="0"/>
                <w:sz w:val="32"/>
                <w:szCs w:val="32"/>
              </w:rPr>
              <w:t>7.</w:t>
            </w:r>
            <w:r>
              <w:rPr>
                <w:rFonts w:ascii="仿宋" w:eastAsia="仿宋" w:hAnsi="仿宋" w:cs="仿宋" w:hint="eastAsia"/>
                <w:bCs/>
                <w:color w:val="000000"/>
                <w:sz w:val="32"/>
                <w:szCs w:val="32"/>
              </w:rPr>
              <w:t>4月24日，召开惩戒委工作会议，梳理近期工作并研究部署下一阶段工作。</w:t>
            </w:r>
          </w:p>
        </w:tc>
      </w:tr>
      <w:tr w:rsidR="00484823" w:rsidRPr="00845775" w14:paraId="2294824C" w14:textId="77777777">
        <w:trPr>
          <w:trHeight w:val="799"/>
          <w:jc w:val="center"/>
        </w:trPr>
        <w:tc>
          <w:tcPr>
            <w:tcW w:w="1017" w:type="dxa"/>
            <w:shd w:val="clear" w:color="auto" w:fill="auto"/>
            <w:vAlign w:val="center"/>
          </w:tcPr>
          <w:p w14:paraId="72A6EA89"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9</w:t>
            </w:r>
          </w:p>
        </w:tc>
        <w:tc>
          <w:tcPr>
            <w:tcW w:w="2947" w:type="dxa"/>
            <w:shd w:val="clear" w:color="auto" w:fill="auto"/>
            <w:vAlign w:val="center"/>
          </w:tcPr>
          <w:p w14:paraId="08808D92"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女律师工作委员会</w:t>
            </w:r>
          </w:p>
        </w:tc>
        <w:tc>
          <w:tcPr>
            <w:tcW w:w="1418" w:type="dxa"/>
            <w:shd w:val="clear" w:color="auto" w:fill="auto"/>
            <w:vAlign w:val="center"/>
          </w:tcPr>
          <w:p w14:paraId="46C3E0FF"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王芬</w:t>
            </w:r>
          </w:p>
        </w:tc>
        <w:tc>
          <w:tcPr>
            <w:tcW w:w="1559" w:type="dxa"/>
            <w:shd w:val="clear" w:color="auto" w:fill="auto"/>
            <w:vAlign w:val="center"/>
          </w:tcPr>
          <w:p w14:paraId="639B7100"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韩俊</w:t>
            </w:r>
          </w:p>
        </w:tc>
        <w:tc>
          <w:tcPr>
            <w:tcW w:w="8653" w:type="dxa"/>
            <w:shd w:val="clear" w:color="auto" w:fill="auto"/>
            <w:vAlign w:val="center"/>
          </w:tcPr>
          <w:p w14:paraId="43A196BB" w14:textId="77777777" w:rsidR="00484823" w:rsidRDefault="00484823" w:rsidP="00484823">
            <w:pPr>
              <w:rPr>
                <w:rFonts w:ascii="仿宋" w:eastAsia="仿宋" w:hAnsi="仿宋" w:cs="仿宋"/>
                <w:sz w:val="32"/>
                <w:szCs w:val="32"/>
              </w:rPr>
            </w:pPr>
            <w:r>
              <w:rPr>
                <w:rFonts w:ascii="仿宋" w:eastAsia="仿宋" w:hAnsi="仿宋" w:cs="仿宋" w:hint="eastAsia"/>
                <w:sz w:val="32"/>
                <w:szCs w:val="32"/>
              </w:rPr>
              <w:t>1.4月23日，起草关于联合举办母亲节主题摄影活动的报告提交会长会通讯审议；</w:t>
            </w:r>
          </w:p>
          <w:p w14:paraId="67221BE1" w14:textId="29206378" w:rsidR="00484823" w:rsidRPr="00845775" w:rsidRDefault="00484823" w:rsidP="00484823">
            <w:pPr>
              <w:rPr>
                <w:rFonts w:ascii="仿宋" w:eastAsia="仿宋" w:hAnsi="仿宋"/>
                <w:kern w:val="0"/>
                <w:sz w:val="30"/>
                <w:szCs w:val="30"/>
              </w:rPr>
            </w:pPr>
            <w:r>
              <w:rPr>
                <w:rFonts w:ascii="仿宋" w:eastAsia="仿宋" w:hAnsi="仿宋" w:cs="仿宋" w:hint="eastAsia"/>
                <w:sz w:val="32"/>
                <w:szCs w:val="32"/>
              </w:rPr>
              <w:t>2.4月26日，发布关于开展“定格永恒·最美母亲”摄影活</w:t>
            </w:r>
            <w:r>
              <w:rPr>
                <w:rFonts w:ascii="仿宋" w:eastAsia="仿宋" w:hAnsi="仿宋" w:cs="仿宋" w:hint="eastAsia"/>
                <w:sz w:val="32"/>
                <w:szCs w:val="32"/>
              </w:rPr>
              <w:lastRenderedPageBreak/>
              <w:t>动的通知。</w:t>
            </w:r>
          </w:p>
        </w:tc>
      </w:tr>
      <w:tr w:rsidR="00484823" w:rsidRPr="00845775" w14:paraId="12267C35" w14:textId="77777777">
        <w:trPr>
          <w:trHeight w:val="799"/>
          <w:jc w:val="center"/>
        </w:trPr>
        <w:tc>
          <w:tcPr>
            <w:tcW w:w="1017" w:type="dxa"/>
            <w:shd w:val="clear" w:color="auto" w:fill="auto"/>
            <w:vAlign w:val="center"/>
          </w:tcPr>
          <w:p w14:paraId="3657653E" w14:textId="77777777" w:rsidR="00484823" w:rsidRPr="00845775" w:rsidRDefault="00484823" w:rsidP="00484823">
            <w:pPr>
              <w:widowControl/>
              <w:adjustRightInd w:val="0"/>
              <w:snapToGrid w:val="0"/>
              <w:spacing w:line="600" w:lineRule="exact"/>
              <w:ind w:firstLineChars="50" w:firstLine="160"/>
              <w:jc w:val="center"/>
              <w:rPr>
                <w:rFonts w:ascii="仿宋" w:eastAsia="仿宋" w:hAnsi="仿宋" w:cs="Calibri"/>
                <w:kern w:val="0"/>
                <w:sz w:val="32"/>
                <w:szCs w:val="32"/>
              </w:rPr>
            </w:pPr>
            <w:r w:rsidRPr="00845775">
              <w:rPr>
                <w:rFonts w:ascii="仿宋" w:eastAsia="仿宋" w:hAnsi="仿宋" w:cs="Calibri"/>
                <w:kern w:val="0"/>
                <w:sz w:val="32"/>
                <w:szCs w:val="32"/>
              </w:rPr>
              <w:lastRenderedPageBreak/>
              <w:t>10</w:t>
            </w:r>
          </w:p>
        </w:tc>
        <w:tc>
          <w:tcPr>
            <w:tcW w:w="2947" w:type="dxa"/>
            <w:shd w:val="clear" w:color="auto" w:fill="auto"/>
            <w:vAlign w:val="center"/>
          </w:tcPr>
          <w:p w14:paraId="186C81FE" w14:textId="77777777" w:rsidR="00484823"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国际与港澳台</w:t>
            </w:r>
          </w:p>
          <w:p w14:paraId="51D3C7E0" w14:textId="530F98FA"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委员会</w:t>
            </w:r>
          </w:p>
        </w:tc>
        <w:tc>
          <w:tcPr>
            <w:tcW w:w="1418" w:type="dxa"/>
            <w:shd w:val="clear" w:color="auto" w:fill="auto"/>
            <w:vAlign w:val="center"/>
          </w:tcPr>
          <w:p w14:paraId="44A7B9BC"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高文杰</w:t>
            </w:r>
          </w:p>
        </w:tc>
        <w:tc>
          <w:tcPr>
            <w:tcW w:w="1559" w:type="dxa"/>
            <w:shd w:val="clear" w:color="auto" w:fill="auto"/>
            <w:vAlign w:val="center"/>
          </w:tcPr>
          <w:p w14:paraId="718D4792" w14:textId="77777777" w:rsidR="00484823" w:rsidRPr="00845775" w:rsidRDefault="00484823" w:rsidP="00484823">
            <w:pPr>
              <w:jc w:val="center"/>
              <w:rPr>
                <w:rFonts w:ascii="仿宋" w:eastAsia="仿宋" w:hAnsi="仿宋"/>
                <w:kern w:val="0"/>
                <w:sz w:val="30"/>
                <w:szCs w:val="30"/>
              </w:rPr>
            </w:pPr>
            <w:r w:rsidRPr="00845775">
              <w:rPr>
                <w:rFonts w:ascii="仿宋" w:eastAsia="仿宋" w:hAnsi="仿宋"/>
                <w:kern w:val="0"/>
                <w:sz w:val="30"/>
                <w:szCs w:val="30"/>
              </w:rPr>
              <w:t>韩俊</w:t>
            </w:r>
          </w:p>
        </w:tc>
        <w:tc>
          <w:tcPr>
            <w:tcW w:w="8653" w:type="dxa"/>
            <w:shd w:val="clear" w:color="auto" w:fill="auto"/>
            <w:vAlign w:val="center"/>
          </w:tcPr>
          <w:p w14:paraId="5CFB7763" w14:textId="77777777" w:rsidR="00484823" w:rsidRDefault="00484823" w:rsidP="00484823">
            <w:pPr>
              <w:adjustRightInd w:val="0"/>
              <w:snapToGrid w:val="0"/>
              <w:spacing w:line="60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1.4月2日，我委副主任龚楚负责收集深圳涉外律师对政府提问的回答，问题包括：深化司法体制改革，启动民事诉讼制度综合改革试点，完成设立金融法院和知识产权法院报批工作，争取设立深圳破产法院，探索跨境破产的深港合作。回答收集完成后将汇报至深圳市司法局；</w:t>
            </w:r>
          </w:p>
          <w:p w14:paraId="36200A46" w14:textId="77777777" w:rsidR="00484823" w:rsidRDefault="00484823" w:rsidP="00484823">
            <w:pPr>
              <w:adjustRightInd w:val="0"/>
              <w:snapToGrid w:val="0"/>
              <w:spacing w:line="60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2.4月7日，收到深圳市跨境电子商务综合试验区建设工作领导小组办公室关于印发《中国（深圳）跨境电子商务综合试验区2020年工作要点》的通知，协助推动海外法律服务体系建设相关工作4月中旬，市公平贸易促进署向全市征集“走出去”相关主题培训计划，我委秘书长王偕林负责计划的收集并申报；</w:t>
            </w:r>
          </w:p>
          <w:p w14:paraId="342D24D3" w14:textId="77777777" w:rsidR="00484823" w:rsidRDefault="00484823" w:rsidP="00484823">
            <w:pPr>
              <w:spacing w:line="60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3.4月12日，中国政法大学仲裁研究院邀请20位从事涉外商事仲裁业务的深圳律师参与调研，我委秘书长王偕林负责收集名单；</w:t>
            </w:r>
          </w:p>
          <w:p w14:paraId="6AFF537D" w14:textId="6667B8E5" w:rsidR="00484823" w:rsidRDefault="00484823" w:rsidP="00484823">
            <w:pPr>
              <w:spacing w:line="600" w:lineRule="exact"/>
              <w:rPr>
                <w:rFonts w:ascii="仿宋" w:eastAsia="仿宋" w:hAnsi="仿宋" w:cs="仿宋"/>
                <w:color w:val="000000"/>
                <w:sz w:val="32"/>
                <w:szCs w:val="32"/>
              </w:rPr>
            </w:pPr>
            <w:r>
              <w:rPr>
                <w:rFonts w:ascii="仿宋" w:eastAsia="仿宋" w:hAnsi="仿宋" w:cs="仿宋" w:hint="eastAsia"/>
                <w:color w:val="000000" w:themeColor="text1"/>
                <w:sz w:val="32"/>
                <w:szCs w:val="32"/>
              </w:rPr>
              <w:lastRenderedPageBreak/>
              <w:t>4.4月16日，关于印</w:t>
            </w:r>
            <w:r>
              <w:rPr>
                <w:rFonts w:ascii="仿宋" w:eastAsia="仿宋" w:hAnsi="仿宋" w:cs="仿宋" w:hint="eastAsia"/>
                <w:color w:val="000000"/>
                <w:sz w:val="32"/>
                <w:szCs w:val="32"/>
              </w:rPr>
              <w:t>发《深圳市参与“一带一路”建设2020年工作要点》的通知，就支持前海依托司法行政机关和律师协会，推进粤港澳律师建立紧密有效互补的业务合作平台和机制，报送阶段性工作总结；</w:t>
            </w:r>
          </w:p>
          <w:p w14:paraId="0636FC32" w14:textId="6032D62C" w:rsidR="00484823" w:rsidRDefault="00484823" w:rsidP="00484823">
            <w:pPr>
              <w:adjustRightInd w:val="0"/>
              <w:snapToGrid w:val="0"/>
              <w:spacing w:line="600" w:lineRule="exact"/>
              <w:rPr>
                <w:rFonts w:ascii="仿宋" w:eastAsia="仿宋" w:hAnsi="仿宋" w:cs="仿宋"/>
                <w:color w:val="000000" w:themeColor="text1"/>
                <w:sz w:val="32"/>
                <w:szCs w:val="32"/>
              </w:rPr>
            </w:pPr>
            <w:r>
              <w:rPr>
                <w:rFonts w:ascii="仿宋" w:eastAsia="仿宋" w:hAnsi="仿宋" w:cs="仿宋" w:hint="eastAsia"/>
                <w:color w:val="000000"/>
                <w:sz w:val="32"/>
                <w:szCs w:val="32"/>
              </w:rPr>
              <w:t>5.4月27日，派员参加省厅召开的高端涉外法律服务人才培养座谈会。</w:t>
            </w:r>
          </w:p>
          <w:p w14:paraId="53FFA9EB" w14:textId="4F70CC48" w:rsidR="00484823" w:rsidRPr="00484823" w:rsidRDefault="00484823" w:rsidP="00484823">
            <w:pPr>
              <w:spacing w:line="600" w:lineRule="exact"/>
              <w:rPr>
                <w:rFonts w:ascii="仿宋" w:eastAsia="仿宋" w:hAnsi="仿宋"/>
                <w:kern w:val="0"/>
                <w:sz w:val="30"/>
                <w:szCs w:val="30"/>
              </w:rPr>
            </w:pPr>
          </w:p>
        </w:tc>
      </w:tr>
      <w:tr w:rsidR="00484823" w:rsidRPr="00845775" w14:paraId="1A2A8007" w14:textId="77777777">
        <w:trPr>
          <w:trHeight w:val="799"/>
          <w:jc w:val="center"/>
        </w:trPr>
        <w:tc>
          <w:tcPr>
            <w:tcW w:w="1017" w:type="dxa"/>
            <w:shd w:val="clear" w:color="auto" w:fill="auto"/>
            <w:vAlign w:val="center"/>
          </w:tcPr>
          <w:p w14:paraId="6977BCF1"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lastRenderedPageBreak/>
              <w:t>11</w:t>
            </w:r>
          </w:p>
        </w:tc>
        <w:tc>
          <w:tcPr>
            <w:tcW w:w="2947" w:type="dxa"/>
            <w:shd w:val="clear" w:color="auto" w:fill="auto"/>
            <w:vAlign w:val="center"/>
          </w:tcPr>
          <w:p w14:paraId="31985287" w14:textId="77777777" w:rsidR="00484823" w:rsidRPr="00845775" w:rsidRDefault="00484823" w:rsidP="00484823">
            <w:pPr>
              <w:widowControl/>
              <w:spacing w:line="560" w:lineRule="exact"/>
              <w:rPr>
                <w:rFonts w:ascii="仿宋" w:eastAsia="仿宋" w:hAnsi="仿宋" w:cs="Calibri"/>
                <w:kern w:val="0"/>
                <w:sz w:val="32"/>
                <w:szCs w:val="32"/>
              </w:rPr>
            </w:pPr>
            <w:r w:rsidRPr="00845775">
              <w:rPr>
                <w:rFonts w:ascii="仿宋" w:eastAsia="仿宋" w:hAnsi="仿宋" w:hint="eastAsia"/>
                <w:kern w:val="0"/>
                <w:sz w:val="30"/>
                <w:szCs w:val="30"/>
              </w:rPr>
              <w:t>老律师工作委员会</w:t>
            </w:r>
          </w:p>
        </w:tc>
        <w:tc>
          <w:tcPr>
            <w:tcW w:w="1418" w:type="dxa"/>
            <w:shd w:val="clear" w:color="auto" w:fill="auto"/>
            <w:vAlign w:val="center"/>
          </w:tcPr>
          <w:p w14:paraId="3BA2CAE0" w14:textId="77777777" w:rsidR="00484823" w:rsidRPr="00845775" w:rsidRDefault="00484823" w:rsidP="00484823">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高立明</w:t>
            </w:r>
          </w:p>
        </w:tc>
        <w:tc>
          <w:tcPr>
            <w:tcW w:w="1559" w:type="dxa"/>
            <w:shd w:val="clear" w:color="auto" w:fill="auto"/>
            <w:vAlign w:val="center"/>
          </w:tcPr>
          <w:p w14:paraId="6F4DD84D" w14:textId="77777777" w:rsidR="00484823" w:rsidRPr="00845775" w:rsidRDefault="00484823" w:rsidP="00484823">
            <w:pPr>
              <w:spacing w:line="600" w:lineRule="exact"/>
              <w:jc w:val="center"/>
              <w:rPr>
                <w:rFonts w:ascii="仿宋" w:eastAsia="仿宋" w:hAnsi="仿宋"/>
                <w:kern w:val="0"/>
                <w:sz w:val="32"/>
                <w:szCs w:val="32"/>
              </w:rPr>
            </w:pPr>
            <w:r w:rsidRPr="00845775">
              <w:rPr>
                <w:rFonts w:ascii="仿宋" w:eastAsia="仿宋" w:hAnsi="仿宋" w:hint="eastAsia"/>
                <w:kern w:val="0"/>
                <w:sz w:val="30"/>
                <w:szCs w:val="30"/>
              </w:rPr>
              <w:t>汪腾锋</w:t>
            </w:r>
          </w:p>
        </w:tc>
        <w:tc>
          <w:tcPr>
            <w:tcW w:w="8653" w:type="dxa"/>
            <w:shd w:val="clear" w:color="auto" w:fill="auto"/>
            <w:vAlign w:val="center"/>
          </w:tcPr>
          <w:p w14:paraId="186FF584" w14:textId="3475D634" w:rsidR="00484823" w:rsidRPr="005D1393" w:rsidRDefault="00484823" w:rsidP="00484823">
            <w:pPr>
              <w:adjustRightInd w:val="0"/>
              <w:snapToGrid w:val="0"/>
              <w:spacing w:line="600" w:lineRule="exact"/>
              <w:rPr>
                <w:rFonts w:ascii="仿宋" w:eastAsia="仿宋" w:hAnsi="仿宋" w:cs="Times New Roman"/>
                <w:sz w:val="30"/>
                <w:szCs w:val="30"/>
              </w:rPr>
            </w:pPr>
            <w:r>
              <w:rPr>
                <w:rFonts w:ascii="仿宋" w:eastAsia="仿宋" w:hAnsi="仿宋" w:cs="仿宋" w:hint="eastAsia"/>
                <w:kern w:val="0"/>
                <w:sz w:val="32"/>
                <w:szCs w:val="32"/>
              </w:rPr>
              <w:t>无</w:t>
            </w:r>
          </w:p>
        </w:tc>
      </w:tr>
      <w:tr w:rsidR="00484823" w:rsidRPr="00845775" w14:paraId="0A63981C" w14:textId="77777777">
        <w:trPr>
          <w:trHeight w:val="799"/>
          <w:jc w:val="center"/>
        </w:trPr>
        <w:tc>
          <w:tcPr>
            <w:tcW w:w="1017" w:type="dxa"/>
            <w:shd w:val="clear" w:color="auto" w:fill="auto"/>
            <w:vAlign w:val="center"/>
          </w:tcPr>
          <w:p w14:paraId="6B7E536C" w14:textId="77777777" w:rsidR="00484823" w:rsidRPr="00845775" w:rsidRDefault="00484823" w:rsidP="00484823">
            <w:pPr>
              <w:widowControl/>
              <w:adjustRightInd w:val="0"/>
              <w:snapToGrid w:val="0"/>
              <w:spacing w:line="600" w:lineRule="exact"/>
              <w:ind w:firstLineChars="50" w:firstLine="160"/>
              <w:jc w:val="center"/>
              <w:rPr>
                <w:rFonts w:ascii="仿宋" w:eastAsia="仿宋" w:hAnsi="仿宋" w:cs="Calibri"/>
                <w:kern w:val="0"/>
                <w:sz w:val="32"/>
                <w:szCs w:val="32"/>
              </w:rPr>
            </w:pPr>
            <w:r w:rsidRPr="00845775">
              <w:rPr>
                <w:rFonts w:ascii="仿宋" w:eastAsia="仿宋" w:hAnsi="仿宋" w:cs="Calibri" w:hint="eastAsia"/>
                <w:kern w:val="0"/>
                <w:sz w:val="32"/>
                <w:szCs w:val="32"/>
              </w:rPr>
              <w:t>1</w:t>
            </w:r>
            <w:r w:rsidRPr="00845775">
              <w:rPr>
                <w:rFonts w:ascii="仿宋" w:eastAsia="仿宋" w:hAnsi="仿宋" w:cs="Calibri"/>
                <w:kern w:val="0"/>
                <w:sz w:val="32"/>
                <w:szCs w:val="32"/>
              </w:rPr>
              <w:t>2</w:t>
            </w:r>
          </w:p>
        </w:tc>
        <w:tc>
          <w:tcPr>
            <w:tcW w:w="2947" w:type="dxa"/>
            <w:shd w:val="clear" w:color="auto" w:fill="auto"/>
            <w:vAlign w:val="center"/>
          </w:tcPr>
          <w:p w14:paraId="68534FFE"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公司与公职律师工作委员会</w:t>
            </w:r>
          </w:p>
        </w:tc>
        <w:tc>
          <w:tcPr>
            <w:tcW w:w="1418" w:type="dxa"/>
            <w:shd w:val="clear" w:color="auto" w:fill="auto"/>
            <w:vAlign w:val="center"/>
          </w:tcPr>
          <w:p w14:paraId="5F30A38E"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赖向东</w:t>
            </w:r>
          </w:p>
        </w:tc>
        <w:tc>
          <w:tcPr>
            <w:tcW w:w="1559" w:type="dxa"/>
            <w:shd w:val="clear" w:color="auto" w:fill="auto"/>
            <w:vAlign w:val="center"/>
          </w:tcPr>
          <w:p w14:paraId="67FF6815"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蔡华</w:t>
            </w:r>
          </w:p>
        </w:tc>
        <w:tc>
          <w:tcPr>
            <w:tcW w:w="8653" w:type="dxa"/>
            <w:shd w:val="clear" w:color="auto" w:fill="auto"/>
            <w:vAlign w:val="center"/>
          </w:tcPr>
          <w:p w14:paraId="2368E69B" w14:textId="2A594347" w:rsidR="00484823" w:rsidRPr="00845775" w:rsidRDefault="00484823" w:rsidP="00484823">
            <w:pPr>
              <w:widowControl/>
              <w:spacing w:line="560" w:lineRule="exact"/>
              <w:rPr>
                <w:rFonts w:ascii="仿宋" w:eastAsia="仿宋" w:hAnsi="仿宋"/>
                <w:kern w:val="0"/>
                <w:sz w:val="30"/>
                <w:szCs w:val="30"/>
              </w:rPr>
            </w:pPr>
            <w:r>
              <w:rPr>
                <w:rFonts w:ascii="仿宋" w:eastAsia="仿宋" w:hAnsi="仿宋" w:cs="仿宋" w:hint="eastAsia"/>
                <w:kern w:val="0"/>
                <w:sz w:val="32"/>
                <w:szCs w:val="32"/>
              </w:rPr>
              <w:t>4月，两公委主任作为“战疫有法”梅林街道律师服务团的组长，带领组员全力投身于协助疫情防控、复工复产和社会稳定的工作中。</w:t>
            </w:r>
          </w:p>
        </w:tc>
      </w:tr>
      <w:tr w:rsidR="00484823" w:rsidRPr="00845775" w14:paraId="366E9040" w14:textId="77777777">
        <w:trPr>
          <w:trHeight w:val="799"/>
          <w:jc w:val="center"/>
        </w:trPr>
        <w:tc>
          <w:tcPr>
            <w:tcW w:w="1017" w:type="dxa"/>
            <w:shd w:val="clear" w:color="auto" w:fill="auto"/>
            <w:vAlign w:val="center"/>
          </w:tcPr>
          <w:p w14:paraId="04D2E35D" w14:textId="2F48498B" w:rsidR="00484823" w:rsidRPr="00845775" w:rsidRDefault="00484823" w:rsidP="00484823">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3</w:t>
            </w:r>
          </w:p>
        </w:tc>
        <w:tc>
          <w:tcPr>
            <w:tcW w:w="2947" w:type="dxa"/>
            <w:shd w:val="clear" w:color="auto" w:fill="auto"/>
            <w:vAlign w:val="center"/>
          </w:tcPr>
          <w:p w14:paraId="2969225B" w14:textId="0D8C53D8"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律师文化建设与表彰</w:t>
            </w:r>
            <w:r>
              <w:rPr>
                <w:rFonts w:ascii="仿宋" w:eastAsia="仿宋" w:hAnsi="仿宋"/>
                <w:color w:val="000000"/>
                <w:kern w:val="0"/>
                <w:sz w:val="30"/>
                <w:szCs w:val="30"/>
              </w:rPr>
              <w:t>工作委员会</w:t>
            </w:r>
          </w:p>
        </w:tc>
        <w:tc>
          <w:tcPr>
            <w:tcW w:w="1418" w:type="dxa"/>
            <w:shd w:val="clear" w:color="auto" w:fill="auto"/>
            <w:vAlign w:val="center"/>
          </w:tcPr>
          <w:p w14:paraId="4157C00B" w14:textId="5B793965"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马卓檀</w:t>
            </w:r>
          </w:p>
        </w:tc>
        <w:tc>
          <w:tcPr>
            <w:tcW w:w="1559" w:type="dxa"/>
            <w:shd w:val="clear" w:color="auto" w:fill="auto"/>
            <w:vAlign w:val="center"/>
          </w:tcPr>
          <w:p w14:paraId="5E6F4EAB" w14:textId="549BACCF"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6F29ECCE" w14:textId="63C7AFE0" w:rsidR="00484823" w:rsidRPr="00845775" w:rsidRDefault="00E6235D" w:rsidP="00484823">
            <w:pPr>
              <w:widowControl/>
              <w:spacing w:line="560" w:lineRule="exact"/>
              <w:rPr>
                <w:rFonts w:ascii="仿宋" w:eastAsia="仿宋" w:hAnsi="仿宋"/>
                <w:kern w:val="0"/>
                <w:sz w:val="30"/>
                <w:szCs w:val="30"/>
              </w:rPr>
            </w:pPr>
            <w:r>
              <w:rPr>
                <w:rFonts w:ascii="仿宋" w:eastAsia="仿宋" w:hAnsi="仿宋" w:hint="eastAsia"/>
                <w:kern w:val="0"/>
                <w:sz w:val="30"/>
                <w:szCs w:val="30"/>
              </w:rPr>
              <w:t>无</w:t>
            </w:r>
          </w:p>
        </w:tc>
      </w:tr>
      <w:tr w:rsidR="00484823" w:rsidRPr="00845775" w14:paraId="601A4551" w14:textId="77777777">
        <w:trPr>
          <w:trHeight w:val="799"/>
          <w:jc w:val="center"/>
        </w:trPr>
        <w:tc>
          <w:tcPr>
            <w:tcW w:w="1017" w:type="dxa"/>
            <w:shd w:val="clear" w:color="auto" w:fill="auto"/>
            <w:vAlign w:val="center"/>
          </w:tcPr>
          <w:p w14:paraId="6B8478E2" w14:textId="7B2BABC6" w:rsidR="00484823" w:rsidRPr="00845775" w:rsidRDefault="00484823" w:rsidP="00484823">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4</w:t>
            </w:r>
          </w:p>
        </w:tc>
        <w:tc>
          <w:tcPr>
            <w:tcW w:w="2947" w:type="dxa"/>
            <w:shd w:val="clear" w:color="auto" w:fill="auto"/>
            <w:vAlign w:val="center"/>
          </w:tcPr>
          <w:p w14:paraId="541E7674" w14:textId="5DA140AA" w:rsidR="00484823" w:rsidRPr="00845775" w:rsidRDefault="00F14816" w:rsidP="00484823">
            <w:pPr>
              <w:widowControl/>
              <w:spacing w:line="560" w:lineRule="exact"/>
              <w:jc w:val="center"/>
              <w:rPr>
                <w:rFonts w:ascii="仿宋" w:eastAsia="仿宋" w:hAnsi="仿宋" w:cs="Calibri"/>
                <w:kern w:val="0"/>
                <w:sz w:val="32"/>
                <w:szCs w:val="32"/>
              </w:rPr>
            </w:pPr>
            <w:r w:rsidRPr="00F14816">
              <w:rPr>
                <w:rFonts w:ascii="仿宋" w:eastAsia="仿宋" w:hAnsi="仿宋" w:hint="eastAsia"/>
                <w:color w:val="000000"/>
                <w:kern w:val="0"/>
                <w:sz w:val="30"/>
                <w:szCs w:val="30"/>
              </w:rPr>
              <w:t>申请律师执业人员工作委员会</w:t>
            </w:r>
          </w:p>
        </w:tc>
        <w:tc>
          <w:tcPr>
            <w:tcW w:w="1418" w:type="dxa"/>
            <w:shd w:val="clear" w:color="auto" w:fill="auto"/>
            <w:vAlign w:val="center"/>
          </w:tcPr>
          <w:p w14:paraId="2FB31FD3" w14:textId="61EBFFD5"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胡宁可</w:t>
            </w:r>
          </w:p>
        </w:tc>
        <w:tc>
          <w:tcPr>
            <w:tcW w:w="1559" w:type="dxa"/>
            <w:shd w:val="clear" w:color="auto" w:fill="auto"/>
            <w:vAlign w:val="center"/>
          </w:tcPr>
          <w:p w14:paraId="05D8B9C6" w14:textId="35C27DF3"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34DCAA04" w14:textId="77777777" w:rsidR="00F14816" w:rsidRPr="00F14816" w:rsidRDefault="00F14816" w:rsidP="00F14816">
            <w:pPr>
              <w:spacing w:line="440" w:lineRule="exact"/>
              <w:rPr>
                <w:rFonts w:ascii="仿宋" w:eastAsia="仿宋" w:hAnsi="仿宋"/>
                <w:kern w:val="0"/>
                <w:sz w:val="30"/>
                <w:szCs w:val="30"/>
              </w:rPr>
            </w:pPr>
            <w:r w:rsidRPr="00F14816">
              <w:rPr>
                <w:rFonts w:ascii="仿宋" w:eastAsia="仿宋" w:hAnsi="仿宋"/>
                <w:kern w:val="0"/>
                <w:sz w:val="30"/>
                <w:szCs w:val="30"/>
              </w:rPr>
              <w:t>1.</w:t>
            </w:r>
            <w:r w:rsidRPr="00F14816">
              <w:rPr>
                <w:rFonts w:ascii="仿宋" w:eastAsia="仿宋" w:hAnsi="仿宋"/>
                <w:kern w:val="0"/>
                <w:sz w:val="30"/>
                <w:szCs w:val="30"/>
              </w:rPr>
              <w:tab/>
              <w:t>4月7日，参加2020年第一期集中网络培训开班仪式；</w:t>
            </w:r>
          </w:p>
          <w:p w14:paraId="107321BD" w14:textId="77777777" w:rsidR="00F14816" w:rsidRPr="00F14816" w:rsidRDefault="00F14816" w:rsidP="00F14816">
            <w:pPr>
              <w:spacing w:line="440" w:lineRule="exact"/>
              <w:rPr>
                <w:rFonts w:ascii="仿宋" w:eastAsia="仿宋" w:hAnsi="仿宋"/>
                <w:kern w:val="0"/>
                <w:sz w:val="30"/>
                <w:szCs w:val="30"/>
              </w:rPr>
            </w:pPr>
            <w:r w:rsidRPr="00F14816">
              <w:rPr>
                <w:rFonts w:ascii="仿宋" w:eastAsia="仿宋" w:hAnsi="仿宋"/>
                <w:kern w:val="0"/>
                <w:sz w:val="30"/>
                <w:szCs w:val="30"/>
              </w:rPr>
              <w:t>2.</w:t>
            </w:r>
            <w:r w:rsidRPr="00F14816">
              <w:rPr>
                <w:rFonts w:ascii="仿宋" w:eastAsia="仿宋" w:hAnsi="仿宋"/>
                <w:kern w:val="0"/>
                <w:sz w:val="30"/>
                <w:szCs w:val="30"/>
              </w:rPr>
              <w:tab/>
              <w:t>4月7日，为2020年第一期集中网络培训班学员进行授课；</w:t>
            </w:r>
          </w:p>
          <w:p w14:paraId="2BE211AC" w14:textId="77777777" w:rsidR="00F14816" w:rsidRPr="00F14816" w:rsidRDefault="00F14816" w:rsidP="00F14816">
            <w:pPr>
              <w:spacing w:line="440" w:lineRule="exact"/>
              <w:rPr>
                <w:rFonts w:ascii="仿宋" w:eastAsia="仿宋" w:hAnsi="仿宋"/>
                <w:kern w:val="0"/>
                <w:sz w:val="30"/>
                <w:szCs w:val="30"/>
              </w:rPr>
            </w:pPr>
            <w:r w:rsidRPr="00F14816">
              <w:rPr>
                <w:rFonts w:ascii="仿宋" w:eastAsia="仿宋" w:hAnsi="仿宋"/>
                <w:kern w:val="0"/>
                <w:sz w:val="30"/>
                <w:szCs w:val="30"/>
              </w:rPr>
              <w:t>3.</w:t>
            </w:r>
            <w:r w:rsidRPr="00F14816">
              <w:rPr>
                <w:rFonts w:ascii="仿宋" w:eastAsia="仿宋" w:hAnsi="仿宋"/>
                <w:kern w:val="0"/>
                <w:sz w:val="30"/>
                <w:szCs w:val="30"/>
              </w:rPr>
              <w:tab/>
              <w:t>4月8日，召开申执委复核工作会议；</w:t>
            </w:r>
          </w:p>
          <w:p w14:paraId="1ACCCE4D" w14:textId="77777777" w:rsidR="00F14816" w:rsidRPr="00F14816" w:rsidRDefault="00F14816" w:rsidP="00F14816">
            <w:pPr>
              <w:spacing w:line="440" w:lineRule="exact"/>
              <w:rPr>
                <w:rFonts w:ascii="仿宋" w:eastAsia="仿宋" w:hAnsi="仿宋"/>
                <w:kern w:val="0"/>
                <w:sz w:val="30"/>
                <w:szCs w:val="30"/>
              </w:rPr>
            </w:pPr>
            <w:r w:rsidRPr="00F14816">
              <w:rPr>
                <w:rFonts w:ascii="仿宋" w:eastAsia="仿宋" w:hAnsi="仿宋"/>
                <w:kern w:val="0"/>
                <w:sz w:val="30"/>
                <w:szCs w:val="30"/>
              </w:rPr>
              <w:t>4.</w:t>
            </w:r>
            <w:r w:rsidRPr="00F14816">
              <w:rPr>
                <w:rFonts w:ascii="仿宋" w:eastAsia="仿宋" w:hAnsi="仿宋"/>
                <w:kern w:val="0"/>
                <w:sz w:val="30"/>
                <w:szCs w:val="30"/>
              </w:rPr>
              <w:tab/>
              <w:t>4月16日，赴律师事务所检查实习管理工作；</w:t>
            </w:r>
          </w:p>
          <w:p w14:paraId="3E131925" w14:textId="77777777" w:rsidR="00F14816" w:rsidRPr="00F14816" w:rsidRDefault="00F14816" w:rsidP="00F14816">
            <w:pPr>
              <w:spacing w:line="440" w:lineRule="exact"/>
              <w:rPr>
                <w:rFonts w:ascii="仿宋" w:eastAsia="仿宋" w:hAnsi="仿宋"/>
                <w:kern w:val="0"/>
                <w:sz w:val="30"/>
                <w:szCs w:val="30"/>
              </w:rPr>
            </w:pPr>
            <w:r w:rsidRPr="00F14816">
              <w:rPr>
                <w:rFonts w:ascii="仿宋" w:eastAsia="仿宋" w:hAnsi="仿宋"/>
                <w:kern w:val="0"/>
                <w:sz w:val="30"/>
                <w:szCs w:val="30"/>
              </w:rPr>
              <w:lastRenderedPageBreak/>
              <w:t>5.</w:t>
            </w:r>
            <w:r w:rsidRPr="00F14816">
              <w:rPr>
                <w:rFonts w:ascii="仿宋" w:eastAsia="仿宋" w:hAnsi="仿宋"/>
                <w:kern w:val="0"/>
                <w:sz w:val="30"/>
                <w:szCs w:val="30"/>
              </w:rPr>
              <w:tab/>
              <w:t>4月23日，参加市律协专项工作会议；</w:t>
            </w:r>
          </w:p>
          <w:p w14:paraId="7DB86A9E" w14:textId="77777777" w:rsidR="00F14816" w:rsidRPr="00F14816" w:rsidRDefault="00F14816" w:rsidP="00F14816">
            <w:pPr>
              <w:spacing w:line="440" w:lineRule="exact"/>
              <w:rPr>
                <w:rFonts w:ascii="仿宋" w:eastAsia="仿宋" w:hAnsi="仿宋"/>
                <w:kern w:val="0"/>
                <w:sz w:val="30"/>
                <w:szCs w:val="30"/>
              </w:rPr>
            </w:pPr>
            <w:r w:rsidRPr="00F14816">
              <w:rPr>
                <w:rFonts w:ascii="仿宋" w:eastAsia="仿宋" w:hAnsi="仿宋"/>
                <w:kern w:val="0"/>
                <w:sz w:val="30"/>
                <w:szCs w:val="30"/>
              </w:rPr>
              <w:t>6.</w:t>
            </w:r>
            <w:r w:rsidRPr="00F14816">
              <w:rPr>
                <w:rFonts w:ascii="仿宋" w:eastAsia="仿宋" w:hAnsi="仿宋"/>
                <w:kern w:val="0"/>
                <w:sz w:val="30"/>
                <w:szCs w:val="30"/>
              </w:rPr>
              <w:tab/>
              <w:t>4月30日，举办2020年第一期实习人员交流会、组织2020年第一期申请律师执业人员集中培训班结业典礼；</w:t>
            </w:r>
          </w:p>
          <w:p w14:paraId="665B856B" w14:textId="26DF28DC" w:rsidR="00484823" w:rsidRPr="00080E6A" w:rsidRDefault="00F14816" w:rsidP="00F14816">
            <w:pPr>
              <w:spacing w:line="440" w:lineRule="exact"/>
              <w:rPr>
                <w:rFonts w:ascii="仿宋" w:eastAsia="仿宋" w:hAnsi="仿宋"/>
                <w:kern w:val="0"/>
                <w:sz w:val="30"/>
                <w:szCs w:val="30"/>
              </w:rPr>
            </w:pPr>
            <w:r w:rsidRPr="00F14816">
              <w:rPr>
                <w:rFonts w:ascii="仿宋" w:eastAsia="仿宋" w:hAnsi="仿宋"/>
                <w:kern w:val="0"/>
                <w:sz w:val="30"/>
                <w:szCs w:val="30"/>
              </w:rPr>
              <w:t>7.</w:t>
            </w:r>
            <w:r w:rsidRPr="00F14816">
              <w:rPr>
                <w:rFonts w:ascii="仿宋" w:eastAsia="仿宋" w:hAnsi="仿宋"/>
                <w:kern w:val="0"/>
                <w:sz w:val="30"/>
                <w:szCs w:val="30"/>
              </w:rPr>
              <w:tab/>
              <w:t>4月份，每周四组织面试考核，共组织了42场364人次参加实习期满面试考核工作</w:t>
            </w:r>
          </w:p>
        </w:tc>
      </w:tr>
      <w:tr w:rsidR="00484823" w:rsidRPr="00845775" w14:paraId="4A151AAE" w14:textId="77777777">
        <w:trPr>
          <w:trHeight w:val="799"/>
          <w:jc w:val="center"/>
        </w:trPr>
        <w:tc>
          <w:tcPr>
            <w:tcW w:w="1017" w:type="dxa"/>
            <w:shd w:val="clear" w:color="auto" w:fill="auto"/>
            <w:vAlign w:val="center"/>
          </w:tcPr>
          <w:p w14:paraId="3C142164" w14:textId="6CA62CAF" w:rsidR="00484823" w:rsidRPr="00845775" w:rsidRDefault="00484823" w:rsidP="00484823">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lastRenderedPageBreak/>
              <w:t>1</w:t>
            </w:r>
            <w:r>
              <w:rPr>
                <w:rFonts w:ascii="仿宋" w:eastAsia="仿宋" w:hAnsi="仿宋"/>
                <w:color w:val="000000"/>
                <w:kern w:val="0"/>
                <w:sz w:val="30"/>
                <w:szCs w:val="30"/>
              </w:rPr>
              <w:t>5</w:t>
            </w:r>
          </w:p>
        </w:tc>
        <w:tc>
          <w:tcPr>
            <w:tcW w:w="2947" w:type="dxa"/>
            <w:shd w:val="clear" w:color="auto" w:fill="auto"/>
            <w:vAlign w:val="center"/>
          </w:tcPr>
          <w:p w14:paraId="76B39392" w14:textId="77777777" w:rsidR="00484823" w:rsidRDefault="00484823" w:rsidP="00484823">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文艺与福利</w:t>
            </w:r>
          </w:p>
          <w:p w14:paraId="6B51D809" w14:textId="2D321DF2"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工作委员会</w:t>
            </w:r>
          </w:p>
        </w:tc>
        <w:tc>
          <w:tcPr>
            <w:tcW w:w="1418" w:type="dxa"/>
            <w:shd w:val="clear" w:color="auto" w:fill="auto"/>
            <w:vAlign w:val="center"/>
          </w:tcPr>
          <w:p w14:paraId="3DD9C1E3" w14:textId="48FED28F"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任杰</w:t>
            </w:r>
          </w:p>
        </w:tc>
        <w:tc>
          <w:tcPr>
            <w:tcW w:w="1559" w:type="dxa"/>
            <w:shd w:val="clear" w:color="auto" w:fill="auto"/>
            <w:vAlign w:val="center"/>
          </w:tcPr>
          <w:p w14:paraId="65EFFB9A" w14:textId="72E08DBD"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4294307E" w14:textId="7EB320FA" w:rsidR="00484823" w:rsidRPr="00845775" w:rsidRDefault="00E6235D" w:rsidP="00484823">
            <w:pPr>
              <w:spacing w:line="440" w:lineRule="exact"/>
              <w:rPr>
                <w:rFonts w:ascii="仿宋" w:eastAsia="仿宋" w:hAnsi="仿宋"/>
                <w:kern w:val="0"/>
                <w:sz w:val="30"/>
                <w:szCs w:val="30"/>
              </w:rPr>
            </w:pPr>
            <w:r>
              <w:rPr>
                <w:rFonts w:ascii="仿宋" w:eastAsia="仿宋" w:hAnsi="仿宋" w:hint="eastAsia"/>
                <w:kern w:val="0"/>
                <w:sz w:val="30"/>
                <w:szCs w:val="30"/>
              </w:rPr>
              <w:t>无</w:t>
            </w:r>
          </w:p>
        </w:tc>
      </w:tr>
      <w:tr w:rsidR="00484823" w:rsidRPr="00845775" w14:paraId="0DDAAA93" w14:textId="77777777">
        <w:trPr>
          <w:trHeight w:val="799"/>
          <w:jc w:val="center"/>
        </w:trPr>
        <w:tc>
          <w:tcPr>
            <w:tcW w:w="1017" w:type="dxa"/>
            <w:shd w:val="clear" w:color="auto" w:fill="auto"/>
            <w:vAlign w:val="center"/>
          </w:tcPr>
          <w:p w14:paraId="2EF7DE57" w14:textId="53315F42" w:rsidR="00484823" w:rsidRPr="00845775" w:rsidRDefault="00484823" w:rsidP="00484823">
            <w:pPr>
              <w:widowControl/>
              <w:adjustRightInd w:val="0"/>
              <w:snapToGrid w:val="0"/>
              <w:spacing w:line="600" w:lineRule="exact"/>
              <w:ind w:firstLineChars="50" w:firstLine="150"/>
              <w:jc w:val="center"/>
              <w:rPr>
                <w:rFonts w:ascii="仿宋" w:eastAsia="仿宋" w:hAnsi="仿宋" w:cs="Calibri"/>
                <w:kern w:val="0"/>
                <w:sz w:val="32"/>
                <w:szCs w:val="32"/>
              </w:rPr>
            </w:pPr>
            <w:r>
              <w:rPr>
                <w:rFonts w:ascii="仿宋" w:eastAsia="仿宋" w:hAnsi="仿宋" w:hint="eastAsia"/>
                <w:color w:val="000000"/>
                <w:kern w:val="0"/>
                <w:sz w:val="30"/>
                <w:szCs w:val="30"/>
              </w:rPr>
              <w:t>1</w:t>
            </w:r>
            <w:r>
              <w:rPr>
                <w:rFonts w:ascii="仿宋" w:eastAsia="仿宋" w:hAnsi="仿宋"/>
                <w:color w:val="000000"/>
                <w:kern w:val="0"/>
                <w:sz w:val="30"/>
                <w:szCs w:val="30"/>
              </w:rPr>
              <w:t>6</w:t>
            </w:r>
          </w:p>
        </w:tc>
        <w:tc>
          <w:tcPr>
            <w:tcW w:w="2947" w:type="dxa"/>
            <w:shd w:val="clear" w:color="auto" w:fill="auto"/>
            <w:vAlign w:val="center"/>
          </w:tcPr>
          <w:p w14:paraId="645D1292" w14:textId="77777777" w:rsidR="00484823" w:rsidRDefault="00484823" w:rsidP="00484823">
            <w:pPr>
              <w:widowControl/>
              <w:spacing w:line="400" w:lineRule="exact"/>
              <w:jc w:val="center"/>
              <w:rPr>
                <w:rFonts w:ascii="仿宋" w:eastAsia="仿宋" w:hAnsi="仿宋"/>
                <w:color w:val="000000"/>
                <w:kern w:val="0"/>
                <w:sz w:val="30"/>
                <w:szCs w:val="30"/>
              </w:rPr>
            </w:pPr>
            <w:r>
              <w:rPr>
                <w:rFonts w:ascii="仿宋" w:eastAsia="仿宋" w:hAnsi="仿宋"/>
                <w:color w:val="000000"/>
                <w:kern w:val="0"/>
                <w:sz w:val="30"/>
                <w:szCs w:val="30"/>
              </w:rPr>
              <w:t>会员与律师代表</w:t>
            </w:r>
          </w:p>
          <w:p w14:paraId="76196FD1" w14:textId="619E48EC"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工作委员会</w:t>
            </w:r>
          </w:p>
        </w:tc>
        <w:tc>
          <w:tcPr>
            <w:tcW w:w="1418" w:type="dxa"/>
            <w:shd w:val="clear" w:color="auto" w:fill="auto"/>
            <w:vAlign w:val="center"/>
          </w:tcPr>
          <w:p w14:paraId="48E39851" w14:textId="1060766E"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潘翔</w:t>
            </w:r>
          </w:p>
        </w:tc>
        <w:tc>
          <w:tcPr>
            <w:tcW w:w="1559" w:type="dxa"/>
            <w:shd w:val="clear" w:color="auto" w:fill="auto"/>
            <w:vAlign w:val="center"/>
          </w:tcPr>
          <w:p w14:paraId="5E572AC6" w14:textId="5FAC14A1" w:rsidR="00484823" w:rsidRPr="00845775" w:rsidRDefault="00484823" w:rsidP="00484823">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蔡华</w:t>
            </w:r>
          </w:p>
        </w:tc>
        <w:tc>
          <w:tcPr>
            <w:tcW w:w="8653" w:type="dxa"/>
            <w:shd w:val="clear" w:color="auto" w:fill="auto"/>
            <w:vAlign w:val="center"/>
          </w:tcPr>
          <w:p w14:paraId="05594E0A" w14:textId="77777777" w:rsidR="00515644" w:rsidRPr="00515644" w:rsidRDefault="00515644" w:rsidP="00515644">
            <w:pPr>
              <w:widowControl/>
              <w:spacing w:line="560" w:lineRule="exact"/>
              <w:rPr>
                <w:rFonts w:ascii="仿宋" w:eastAsia="仿宋" w:hAnsi="仿宋"/>
                <w:kern w:val="0"/>
                <w:sz w:val="30"/>
                <w:szCs w:val="30"/>
              </w:rPr>
            </w:pPr>
            <w:r w:rsidRPr="00515644">
              <w:rPr>
                <w:rFonts w:ascii="仿宋" w:eastAsia="仿宋" w:hAnsi="仿宋"/>
                <w:kern w:val="0"/>
                <w:sz w:val="30"/>
                <w:szCs w:val="30"/>
              </w:rPr>
              <w:t>1.审查律所报律协备案的收费标准，草拟答复意见。</w:t>
            </w:r>
          </w:p>
          <w:p w14:paraId="5110D57B" w14:textId="4E139579" w:rsidR="00484823" w:rsidRPr="00845775" w:rsidRDefault="00515644" w:rsidP="00515644">
            <w:pPr>
              <w:widowControl/>
              <w:spacing w:line="560" w:lineRule="exact"/>
              <w:rPr>
                <w:rFonts w:ascii="仿宋" w:eastAsia="仿宋" w:hAnsi="仿宋"/>
                <w:kern w:val="0"/>
                <w:sz w:val="30"/>
                <w:szCs w:val="30"/>
              </w:rPr>
            </w:pPr>
            <w:r w:rsidRPr="00515644">
              <w:rPr>
                <w:rFonts w:ascii="仿宋" w:eastAsia="仿宋" w:hAnsi="仿宋"/>
                <w:kern w:val="0"/>
                <w:sz w:val="30"/>
                <w:szCs w:val="30"/>
              </w:rPr>
              <w:t>2.审查政府法律顾问全覆盖的系列文件。</w:t>
            </w:r>
          </w:p>
        </w:tc>
      </w:tr>
      <w:tr w:rsidR="00484823" w:rsidRPr="00845775" w14:paraId="599CAE57" w14:textId="77777777">
        <w:trPr>
          <w:trHeight w:val="799"/>
          <w:jc w:val="center"/>
        </w:trPr>
        <w:tc>
          <w:tcPr>
            <w:tcW w:w="1017" w:type="dxa"/>
            <w:shd w:val="clear" w:color="auto" w:fill="auto"/>
            <w:vAlign w:val="center"/>
          </w:tcPr>
          <w:p w14:paraId="379337AC" w14:textId="41DBDA04" w:rsidR="00484823" w:rsidRPr="00845775" w:rsidRDefault="00484823" w:rsidP="00484823">
            <w:pPr>
              <w:widowControl/>
              <w:adjustRightInd w:val="0"/>
              <w:snapToGrid w:val="0"/>
              <w:spacing w:line="600" w:lineRule="exact"/>
              <w:ind w:firstLineChars="50" w:firstLine="140"/>
              <w:jc w:val="center"/>
              <w:rPr>
                <w:rFonts w:ascii="仿宋" w:eastAsia="仿宋" w:hAnsi="仿宋" w:cs="Calibri"/>
                <w:kern w:val="0"/>
                <w:sz w:val="32"/>
                <w:szCs w:val="32"/>
              </w:rPr>
            </w:pPr>
            <w:r w:rsidRPr="00563750">
              <w:rPr>
                <w:rFonts w:ascii="仿宋" w:eastAsia="仿宋" w:hAnsi="仿宋" w:hint="eastAsia"/>
                <w:color w:val="000000"/>
                <w:kern w:val="0"/>
                <w:sz w:val="28"/>
                <w:szCs w:val="24"/>
              </w:rPr>
              <w:t>1</w:t>
            </w:r>
            <w:r>
              <w:rPr>
                <w:rFonts w:ascii="仿宋" w:eastAsia="仿宋" w:hAnsi="仿宋"/>
                <w:color w:val="000000"/>
                <w:kern w:val="0"/>
                <w:sz w:val="28"/>
                <w:szCs w:val="24"/>
              </w:rPr>
              <w:t>7</w:t>
            </w:r>
          </w:p>
        </w:tc>
        <w:tc>
          <w:tcPr>
            <w:tcW w:w="2947" w:type="dxa"/>
            <w:shd w:val="clear" w:color="auto" w:fill="auto"/>
            <w:vAlign w:val="center"/>
          </w:tcPr>
          <w:p w14:paraId="22820C63" w14:textId="77777777" w:rsidR="00484823" w:rsidRDefault="00484823" w:rsidP="00484823">
            <w:pPr>
              <w:widowControl/>
              <w:spacing w:line="560" w:lineRule="exact"/>
              <w:jc w:val="center"/>
              <w:rPr>
                <w:rFonts w:ascii="仿宋" w:eastAsia="仿宋" w:hAnsi="仿宋"/>
                <w:color w:val="000000"/>
                <w:kern w:val="0"/>
                <w:sz w:val="28"/>
                <w:szCs w:val="24"/>
              </w:rPr>
            </w:pPr>
            <w:r w:rsidRPr="00563750">
              <w:rPr>
                <w:rFonts w:ascii="仿宋" w:eastAsia="仿宋" w:hAnsi="仿宋" w:hint="eastAsia"/>
                <w:color w:val="000000"/>
                <w:kern w:val="0"/>
                <w:sz w:val="28"/>
                <w:szCs w:val="24"/>
              </w:rPr>
              <w:t>业务创新与发展</w:t>
            </w:r>
          </w:p>
          <w:p w14:paraId="25CB8BAA" w14:textId="00C1B67A" w:rsidR="00484823" w:rsidRPr="00845775" w:rsidRDefault="00484823" w:rsidP="00484823">
            <w:pPr>
              <w:widowControl/>
              <w:spacing w:line="560" w:lineRule="exact"/>
              <w:jc w:val="center"/>
              <w:rPr>
                <w:rFonts w:ascii="仿宋" w:eastAsia="仿宋" w:hAnsi="仿宋" w:cs="Calibri"/>
                <w:kern w:val="0"/>
                <w:sz w:val="32"/>
                <w:szCs w:val="32"/>
              </w:rPr>
            </w:pPr>
            <w:r w:rsidRPr="00563750">
              <w:rPr>
                <w:rFonts w:ascii="仿宋" w:eastAsia="仿宋" w:hAnsi="仿宋"/>
                <w:color w:val="000000"/>
                <w:kern w:val="0"/>
                <w:sz w:val="28"/>
                <w:szCs w:val="24"/>
              </w:rPr>
              <w:t>委员会</w:t>
            </w:r>
          </w:p>
        </w:tc>
        <w:tc>
          <w:tcPr>
            <w:tcW w:w="1418" w:type="dxa"/>
            <w:shd w:val="clear" w:color="auto" w:fill="auto"/>
            <w:vAlign w:val="center"/>
          </w:tcPr>
          <w:p w14:paraId="0CB9CBDB" w14:textId="4E620655" w:rsidR="00484823" w:rsidRPr="00845775" w:rsidRDefault="00484823" w:rsidP="00484823">
            <w:pPr>
              <w:widowControl/>
              <w:spacing w:line="560" w:lineRule="exact"/>
              <w:jc w:val="center"/>
              <w:rPr>
                <w:rFonts w:ascii="仿宋" w:eastAsia="仿宋" w:hAnsi="仿宋" w:cs="Calibri"/>
                <w:kern w:val="0"/>
                <w:sz w:val="32"/>
                <w:szCs w:val="32"/>
              </w:rPr>
            </w:pPr>
            <w:r w:rsidRPr="00563750">
              <w:rPr>
                <w:rFonts w:ascii="仿宋" w:eastAsia="仿宋" w:hAnsi="仿宋" w:hint="eastAsia"/>
                <w:color w:val="000000"/>
                <w:kern w:val="0"/>
                <w:sz w:val="28"/>
                <w:szCs w:val="24"/>
              </w:rPr>
              <w:t>李军强</w:t>
            </w:r>
          </w:p>
        </w:tc>
        <w:tc>
          <w:tcPr>
            <w:tcW w:w="1559" w:type="dxa"/>
            <w:shd w:val="clear" w:color="auto" w:fill="auto"/>
            <w:vAlign w:val="center"/>
          </w:tcPr>
          <w:p w14:paraId="4ECE54E5" w14:textId="2199D235" w:rsidR="00484823" w:rsidRPr="00845775" w:rsidRDefault="00484823" w:rsidP="00484823">
            <w:pPr>
              <w:widowControl/>
              <w:spacing w:line="560" w:lineRule="exact"/>
              <w:jc w:val="center"/>
              <w:rPr>
                <w:rFonts w:ascii="仿宋" w:eastAsia="仿宋" w:hAnsi="仿宋" w:cs="Calibri"/>
                <w:kern w:val="0"/>
                <w:sz w:val="32"/>
                <w:szCs w:val="32"/>
              </w:rPr>
            </w:pPr>
            <w:r w:rsidRPr="00563750">
              <w:rPr>
                <w:rFonts w:ascii="仿宋" w:eastAsia="仿宋" w:hAnsi="仿宋" w:hint="eastAsia"/>
                <w:color w:val="000000"/>
                <w:kern w:val="0"/>
                <w:sz w:val="28"/>
                <w:szCs w:val="24"/>
              </w:rPr>
              <w:t>尹成刚</w:t>
            </w:r>
          </w:p>
        </w:tc>
        <w:tc>
          <w:tcPr>
            <w:tcW w:w="8653" w:type="dxa"/>
            <w:shd w:val="clear" w:color="auto" w:fill="auto"/>
            <w:vAlign w:val="center"/>
          </w:tcPr>
          <w:p w14:paraId="0492A897" w14:textId="77777777" w:rsidR="002E632D" w:rsidRDefault="002E632D" w:rsidP="002E632D">
            <w:pPr>
              <w:widowControl/>
              <w:spacing w:line="400" w:lineRule="exact"/>
              <w:jc w:val="left"/>
              <w:rPr>
                <w:rFonts w:ascii="仿宋" w:eastAsia="仿宋" w:hAnsi="仿宋"/>
                <w:color w:val="000000" w:themeColor="text1"/>
                <w:kern w:val="0"/>
                <w:sz w:val="28"/>
                <w:szCs w:val="24"/>
              </w:rPr>
            </w:pPr>
            <w:r>
              <w:rPr>
                <w:rFonts w:ascii="仿宋" w:eastAsia="仿宋" w:hAnsi="仿宋"/>
                <w:color w:val="000000" w:themeColor="text1"/>
                <w:kern w:val="0"/>
                <w:sz w:val="28"/>
                <w:szCs w:val="24"/>
              </w:rPr>
              <w:t>1.</w:t>
            </w:r>
            <w:r>
              <w:rPr>
                <w:rFonts w:ascii="仿宋" w:eastAsia="仿宋" w:hAnsi="仿宋" w:hint="eastAsia"/>
                <w:color w:val="000000" w:themeColor="text1"/>
                <w:kern w:val="0"/>
                <w:sz w:val="28"/>
                <w:szCs w:val="24"/>
              </w:rPr>
              <w:t>安排</w:t>
            </w:r>
            <w:r w:rsidRPr="00C373CD">
              <w:rPr>
                <w:rFonts w:ascii="仿宋" w:eastAsia="仿宋" w:hAnsi="仿宋" w:hint="eastAsia"/>
                <w:color w:val="000000" w:themeColor="text1"/>
                <w:kern w:val="0"/>
                <w:sz w:val="28"/>
                <w:szCs w:val="24"/>
              </w:rPr>
              <w:t>《战疫有法——常见法律问题解答》</w:t>
            </w:r>
            <w:r>
              <w:rPr>
                <w:rFonts w:ascii="仿宋" w:eastAsia="仿宋" w:hAnsi="仿宋" w:hint="eastAsia"/>
                <w:color w:val="000000" w:themeColor="text1"/>
                <w:kern w:val="0"/>
                <w:sz w:val="28"/>
                <w:szCs w:val="24"/>
              </w:rPr>
              <w:t>印发事宜</w:t>
            </w:r>
            <w:r w:rsidRPr="00EB7F29">
              <w:rPr>
                <w:rFonts w:ascii="仿宋" w:eastAsia="仿宋" w:hAnsi="仿宋"/>
                <w:color w:val="000000" w:themeColor="text1"/>
                <w:kern w:val="0"/>
                <w:sz w:val="28"/>
                <w:szCs w:val="24"/>
              </w:rPr>
              <w:t>。</w:t>
            </w:r>
          </w:p>
          <w:p w14:paraId="095A5B83" w14:textId="77777777" w:rsidR="002E632D" w:rsidRDefault="002E632D" w:rsidP="002E632D">
            <w:pPr>
              <w:widowControl/>
              <w:spacing w:line="400" w:lineRule="exact"/>
              <w:jc w:val="left"/>
              <w:rPr>
                <w:rFonts w:ascii="仿宋" w:eastAsia="仿宋" w:hAnsi="仿宋"/>
                <w:color w:val="000000" w:themeColor="text1"/>
                <w:kern w:val="0"/>
                <w:sz w:val="28"/>
                <w:szCs w:val="24"/>
              </w:rPr>
            </w:pPr>
            <w:r>
              <w:rPr>
                <w:rFonts w:ascii="仿宋" w:eastAsia="仿宋" w:hAnsi="仿宋"/>
                <w:color w:val="000000" w:themeColor="text1"/>
                <w:kern w:val="0"/>
                <w:sz w:val="28"/>
                <w:szCs w:val="24"/>
              </w:rPr>
              <w:t>2.</w:t>
            </w:r>
            <w:r>
              <w:rPr>
                <w:rFonts w:ascii="仿宋" w:eastAsia="仿宋" w:hAnsi="仿宋" w:hint="eastAsia"/>
                <w:color w:val="000000" w:themeColor="text1"/>
                <w:kern w:val="0"/>
                <w:sz w:val="28"/>
                <w:szCs w:val="24"/>
              </w:rPr>
              <w:t>协调</w:t>
            </w:r>
            <w:r w:rsidRPr="00EB7F29">
              <w:rPr>
                <w:rFonts w:ascii="仿宋" w:eastAsia="仿宋" w:hAnsi="仿宋"/>
                <w:color w:val="000000" w:themeColor="text1"/>
                <w:kern w:val="0"/>
                <w:sz w:val="28"/>
                <w:szCs w:val="24"/>
              </w:rPr>
              <w:t>《民营企业合规与法律风险防控读本》</w:t>
            </w:r>
            <w:r>
              <w:rPr>
                <w:rFonts w:ascii="仿宋" w:eastAsia="仿宋" w:hAnsi="仿宋" w:hint="eastAsia"/>
                <w:color w:val="000000" w:themeColor="text1"/>
                <w:kern w:val="0"/>
                <w:sz w:val="28"/>
                <w:szCs w:val="24"/>
              </w:rPr>
              <w:t>序言修改事宜</w:t>
            </w:r>
            <w:r w:rsidRPr="00EB7F29">
              <w:rPr>
                <w:rFonts w:ascii="仿宋" w:eastAsia="仿宋" w:hAnsi="仿宋"/>
                <w:color w:val="000000" w:themeColor="text1"/>
                <w:kern w:val="0"/>
                <w:sz w:val="28"/>
                <w:szCs w:val="24"/>
              </w:rPr>
              <w:t>。</w:t>
            </w:r>
          </w:p>
          <w:p w14:paraId="6A755BF9" w14:textId="77777777" w:rsidR="002E632D" w:rsidRDefault="002E632D" w:rsidP="002E632D">
            <w:pPr>
              <w:widowControl/>
              <w:spacing w:line="400" w:lineRule="exact"/>
              <w:jc w:val="left"/>
              <w:rPr>
                <w:rFonts w:ascii="仿宋" w:eastAsia="仿宋" w:hAnsi="仿宋"/>
                <w:color w:val="000000" w:themeColor="text1"/>
                <w:kern w:val="0"/>
                <w:sz w:val="28"/>
                <w:szCs w:val="24"/>
              </w:rPr>
            </w:pPr>
            <w:r>
              <w:rPr>
                <w:rFonts w:ascii="仿宋" w:eastAsia="仿宋" w:hAnsi="仿宋"/>
                <w:color w:val="000000" w:themeColor="text1"/>
                <w:kern w:val="0"/>
                <w:sz w:val="28"/>
                <w:szCs w:val="24"/>
              </w:rPr>
              <w:t>3.</w:t>
            </w:r>
            <w:r w:rsidRPr="00C373CD">
              <w:rPr>
                <w:rFonts w:ascii="仿宋" w:eastAsia="仿宋" w:hAnsi="仿宋" w:hint="eastAsia"/>
                <w:color w:val="000000" w:themeColor="text1"/>
                <w:kern w:val="0"/>
                <w:sz w:val="28"/>
                <w:szCs w:val="24"/>
              </w:rPr>
              <w:t>安排《深圳律师法律服务产品清单》</w:t>
            </w:r>
            <w:r>
              <w:rPr>
                <w:rFonts w:ascii="仿宋" w:eastAsia="仿宋" w:hAnsi="仿宋" w:hint="eastAsia"/>
                <w:color w:val="000000" w:themeColor="text1"/>
                <w:kern w:val="0"/>
                <w:sz w:val="28"/>
                <w:szCs w:val="24"/>
              </w:rPr>
              <w:t>封面修改、</w:t>
            </w:r>
            <w:r w:rsidRPr="00C373CD">
              <w:rPr>
                <w:rFonts w:ascii="仿宋" w:eastAsia="仿宋" w:hAnsi="仿宋" w:hint="eastAsia"/>
                <w:color w:val="000000" w:themeColor="text1"/>
                <w:kern w:val="0"/>
                <w:sz w:val="28"/>
                <w:szCs w:val="24"/>
              </w:rPr>
              <w:t>定稿付印</w:t>
            </w:r>
            <w:r>
              <w:rPr>
                <w:rFonts w:ascii="仿宋" w:eastAsia="仿宋" w:hAnsi="仿宋" w:hint="eastAsia"/>
                <w:color w:val="000000" w:themeColor="text1"/>
                <w:kern w:val="0"/>
                <w:sz w:val="28"/>
                <w:szCs w:val="24"/>
              </w:rPr>
              <w:t>。</w:t>
            </w:r>
          </w:p>
          <w:p w14:paraId="33563FD1" w14:textId="77777777" w:rsidR="002E632D" w:rsidRDefault="002E632D" w:rsidP="002E632D">
            <w:pPr>
              <w:widowControl/>
              <w:spacing w:line="400" w:lineRule="exact"/>
              <w:jc w:val="left"/>
              <w:rPr>
                <w:rFonts w:ascii="仿宋" w:eastAsia="仿宋" w:hAnsi="仿宋"/>
                <w:color w:val="000000" w:themeColor="text1"/>
                <w:kern w:val="0"/>
                <w:sz w:val="28"/>
                <w:szCs w:val="24"/>
              </w:rPr>
            </w:pPr>
            <w:r>
              <w:rPr>
                <w:rFonts w:ascii="仿宋" w:eastAsia="仿宋" w:hAnsi="仿宋"/>
                <w:color w:val="000000" w:themeColor="text1"/>
                <w:kern w:val="0"/>
                <w:sz w:val="28"/>
                <w:szCs w:val="24"/>
              </w:rPr>
              <w:t>4.</w:t>
            </w:r>
            <w:r w:rsidRPr="00C373CD">
              <w:rPr>
                <w:rFonts w:ascii="仿宋" w:eastAsia="仿宋" w:hAnsi="仿宋" w:hint="eastAsia"/>
                <w:color w:val="000000" w:themeColor="text1"/>
                <w:kern w:val="0"/>
                <w:sz w:val="28"/>
                <w:szCs w:val="24"/>
              </w:rPr>
              <w:t>安排《第三届深圳律师业务创新大赛参赛产品集》定稿付印</w:t>
            </w:r>
            <w:r w:rsidRPr="008E1D3A">
              <w:rPr>
                <w:rFonts w:ascii="仿宋" w:eastAsia="仿宋" w:hAnsi="仿宋"/>
                <w:color w:val="000000" w:themeColor="text1"/>
                <w:kern w:val="0"/>
                <w:sz w:val="28"/>
                <w:szCs w:val="24"/>
              </w:rPr>
              <w:t>。</w:t>
            </w:r>
          </w:p>
          <w:p w14:paraId="0EDAFF08" w14:textId="77777777" w:rsidR="002E632D" w:rsidRDefault="002E632D" w:rsidP="002E632D">
            <w:pPr>
              <w:widowControl/>
              <w:spacing w:line="400" w:lineRule="exact"/>
              <w:jc w:val="left"/>
              <w:rPr>
                <w:rFonts w:ascii="仿宋" w:eastAsia="仿宋" w:hAnsi="仿宋"/>
                <w:color w:val="000000" w:themeColor="text1"/>
                <w:kern w:val="0"/>
                <w:sz w:val="28"/>
                <w:szCs w:val="24"/>
              </w:rPr>
            </w:pPr>
            <w:r>
              <w:rPr>
                <w:rFonts w:ascii="仿宋" w:eastAsia="仿宋" w:hAnsi="仿宋"/>
                <w:color w:val="000000" w:themeColor="text1"/>
                <w:kern w:val="0"/>
                <w:sz w:val="28"/>
                <w:szCs w:val="24"/>
              </w:rPr>
              <w:t>5.</w:t>
            </w:r>
            <w:r>
              <w:rPr>
                <w:rFonts w:ascii="仿宋" w:eastAsia="仿宋" w:hAnsi="仿宋" w:hint="eastAsia"/>
                <w:color w:val="000000" w:themeColor="text1"/>
                <w:kern w:val="0"/>
                <w:sz w:val="28"/>
                <w:szCs w:val="24"/>
              </w:rPr>
              <w:t>派员为“</w:t>
            </w:r>
            <w:r w:rsidRPr="008E1D3A">
              <w:rPr>
                <w:rFonts w:ascii="仿宋" w:eastAsia="仿宋" w:hAnsi="仿宋"/>
                <w:color w:val="000000" w:themeColor="text1"/>
                <w:kern w:val="0"/>
                <w:sz w:val="28"/>
                <w:szCs w:val="24"/>
              </w:rPr>
              <w:t>2019年度深圳律师承办知识产权十大典型案例</w:t>
            </w:r>
            <w:r>
              <w:rPr>
                <w:rFonts w:ascii="仿宋" w:eastAsia="仿宋" w:hAnsi="仿宋" w:hint="eastAsia"/>
                <w:color w:val="000000" w:themeColor="text1"/>
                <w:kern w:val="0"/>
                <w:sz w:val="28"/>
                <w:szCs w:val="24"/>
              </w:rPr>
              <w:t>”颁奖</w:t>
            </w:r>
            <w:r w:rsidRPr="008E1D3A">
              <w:rPr>
                <w:rFonts w:ascii="仿宋" w:eastAsia="仿宋" w:hAnsi="仿宋"/>
                <w:color w:val="000000" w:themeColor="text1"/>
                <w:kern w:val="0"/>
                <w:sz w:val="28"/>
                <w:szCs w:val="24"/>
              </w:rPr>
              <w:t>。</w:t>
            </w:r>
          </w:p>
          <w:p w14:paraId="0276A20A" w14:textId="77777777" w:rsidR="002E632D" w:rsidRDefault="002E632D" w:rsidP="002E632D">
            <w:pPr>
              <w:widowControl/>
              <w:spacing w:line="400" w:lineRule="exact"/>
              <w:jc w:val="left"/>
              <w:rPr>
                <w:rFonts w:ascii="仿宋" w:eastAsia="仿宋" w:hAnsi="仿宋"/>
                <w:color w:val="000000" w:themeColor="text1"/>
                <w:kern w:val="0"/>
                <w:sz w:val="28"/>
                <w:szCs w:val="24"/>
              </w:rPr>
            </w:pPr>
            <w:r>
              <w:rPr>
                <w:rFonts w:ascii="仿宋" w:eastAsia="仿宋" w:hAnsi="仿宋"/>
                <w:color w:val="000000" w:themeColor="text1"/>
                <w:kern w:val="0"/>
                <w:sz w:val="28"/>
                <w:szCs w:val="24"/>
              </w:rPr>
              <w:t>6.</w:t>
            </w:r>
            <w:r>
              <w:rPr>
                <w:rFonts w:ascii="仿宋" w:eastAsia="仿宋" w:hAnsi="仿宋" w:hint="eastAsia"/>
                <w:color w:val="000000" w:themeColor="text1"/>
                <w:kern w:val="0"/>
                <w:sz w:val="28"/>
                <w:szCs w:val="24"/>
              </w:rPr>
              <w:t>完成办文</w:t>
            </w:r>
            <w:r w:rsidRPr="00C373CD">
              <w:rPr>
                <w:rFonts w:ascii="仿宋" w:eastAsia="仿宋" w:hAnsi="仿宋" w:hint="eastAsia"/>
                <w:color w:val="000000" w:themeColor="text1"/>
                <w:kern w:val="0"/>
                <w:sz w:val="28"/>
                <w:szCs w:val="24"/>
              </w:rPr>
              <w:t>《深圳法学会关于共同开展妨碍传染病防治行为民事责任研究的函》</w:t>
            </w:r>
            <w:r>
              <w:rPr>
                <w:rFonts w:ascii="仿宋" w:eastAsia="仿宋" w:hAnsi="仿宋" w:hint="eastAsia"/>
                <w:color w:val="000000" w:themeColor="text1"/>
                <w:kern w:val="0"/>
                <w:sz w:val="28"/>
                <w:szCs w:val="24"/>
              </w:rPr>
              <w:t>。</w:t>
            </w:r>
          </w:p>
          <w:p w14:paraId="5C9BA1D7" w14:textId="1C32FBBA" w:rsidR="00484823" w:rsidRPr="00845775" w:rsidRDefault="002E632D" w:rsidP="002E632D">
            <w:pPr>
              <w:widowControl/>
              <w:spacing w:line="560" w:lineRule="exact"/>
              <w:rPr>
                <w:rFonts w:ascii="仿宋" w:eastAsia="仿宋" w:hAnsi="仿宋"/>
                <w:kern w:val="0"/>
                <w:sz w:val="30"/>
                <w:szCs w:val="30"/>
              </w:rPr>
            </w:pPr>
            <w:r>
              <w:rPr>
                <w:rFonts w:ascii="仿宋" w:eastAsia="仿宋" w:hAnsi="仿宋"/>
                <w:color w:val="000000" w:themeColor="text1"/>
                <w:kern w:val="0"/>
                <w:sz w:val="28"/>
                <w:szCs w:val="24"/>
              </w:rPr>
              <w:t>7.</w:t>
            </w:r>
            <w:r>
              <w:rPr>
                <w:rFonts w:ascii="仿宋" w:eastAsia="仿宋" w:hAnsi="仿宋" w:hint="eastAsia"/>
                <w:color w:val="000000" w:themeColor="text1"/>
                <w:kern w:val="0"/>
                <w:sz w:val="28"/>
                <w:szCs w:val="24"/>
              </w:rPr>
              <w:t>组织专业委员会优秀委员推选工作。</w:t>
            </w:r>
          </w:p>
        </w:tc>
      </w:tr>
      <w:tr w:rsidR="00484823" w:rsidRPr="00845775" w14:paraId="05FC33E3" w14:textId="77777777" w:rsidTr="001A3C4A">
        <w:trPr>
          <w:trHeight w:val="799"/>
          <w:jc w:val="center"/>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DE41" w14:textId="2FB29508" w:rsidR="00484823" w:rsidRPr="00563750" w:rsidRDefault="00484823" w:rsidP="00484823">
            <w:pPr>
              <w:widowControl/>
              <w:adjustRightInd w:val="0"/>
              <w:snapToGrid w:val="0"/>
              <w:spacing w:line="600" w:lineRule="exact"/>
              <w:ind w:firstLineChars="50" w:firstLine="150"/>
              <w:jc w:val="center"/>
              <w:rPr>
                <w:rFonts w:ascii="仿宋" w:eastAsia="仿宋" w:hAnsi="仿宋"/>
                <w:color w:val="000000"/>
                <w:kern w:val="0"/>
                <w:sz w:val="28"/>
                <w:szCs w:val="24"/>
              </w:rPr>
            </w:pPr>
            <w:r>
              <w:rPr>
                <w:rFonts w:ascii="仿宋" w:eastAsia="仿宋" w:hAnsi="仿宋" w:cs="仿宋"/>
                <w:kern w:val="0"/>
                <w:sz w:val="30"/>
                <w:szCs w:val="30"/>
              </w:rPr>
              <w:t>18</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3833B" w14:textId="77777777" w:rsidR="00484823" w:rsidRDefault="00484823" w:rsidP="00484823">
            <w:pPr>
              <w:widowControl/>
              <w:spacing w:line="400" w:lineRule="exact"/>
              <w:jc w:val="center"/>
              <w:rPr>
                <w:rFonts w:ascii="仿宋" w:eastAsia="仿宋" w:hAnsi="仿宋" w:cs="仿宋"/>
                <w:kern w:val="0"/>
                <w:sz w:val="30"/>
                <w:szCs w:val="30"/>
              </w:rPr>
            </w:pPr>
            <w:r>
              <w:rPr>
                <w:rFonts w:ascii="仿宋" w:eastAsia="仿宋" w:hAnsi="仿宋" w:cs="仿宋"/>
                <w:kern w:val="0"/>
                <w:sz w:val="30"/>
                <w:szCs w:val="30"/>
                <w:lang w:val="zh-TW" w:eastAsia="zh-TW"/>
              </w:rPr>
              <w:t>行业发展战略</w:t>
            </w:r>
          </w:p>
          <w:p w14:paraId="4E964ED6" w14:textId="683E3025" w:rsidR="00484823" w:rsidRPr="00563750" w:rsidRDefault="00484823" w:rsidP="00484823">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3ECE" w14:textId="34C9E0BF" w:rsidR="00484823" w:rsidRPr="00563750" w:rsidRDefault="00484823" w:rsidP="00484823">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陈旭绯</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6797" w14:textId="3FBFC90B" w:rsidR="00484823" w:rsidRPr="00563750" w:rsidRDefault="00484823" w:rsidP="00484823">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汪腾锋</w:t>
            </w:r>
          </w:p>
        </w:tc>
        <w:tc>
          <w:tcPr>
            <w:tcW w:w="8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BDFB" w14:textId="71E3D318" w:rsidR="00484823" w:rsidRDefault="00135A36" w:rsidP="00484823">
            <w:pPr>
              <w:widowControl/>
              <w:spacing w:line="400" w:lineRule="exact"/>
              <w:jc w:val="left"/>
              <w:rPr>
                <w:rFonts w:ascii="仿宋" w:eastAsia="仿宋" w:hAnsi="仿宋"/>
                <w:color w:val="000000" w:themeColor="text1"/>
                <w:kern w:val="0"/>
                <w:sz w:val="28"/>
                <w:szCs w:val="24"/>
              </w:rPr>
            </w:pPr>
            <w:r w:rsidRPr="00D46426">
              <w:rPr>
                <w:rFonts w:ascii="仿宋" w:eastAsia="仿宋" w:hAnsi="仿宋" w:cs="仿宋" w:hint="eastAsia"/>
                <w:kern w:val="0"/>
                <w:sz w:val="30"/>
                <w:szCs w:val="30"/>
                <w:lang w:val="zh-TW" w:eastAsia="zh-TW"/>
              </w:rPr>
              <w:t>无</w:t>
            </w:r>
          </w:p>
        </w:tc>
      </w:tr>
      <w:tr w:rsidR="00484823" w:rsidRPr="00845775" w14:paraId="0BFABBE1" w14:textId="77777777" w:rsidTr="001C6E3A">
        <w:trPr>
          <w:trHeight w:val="799"/>
          <w:jc w:val="center"/>
        </w:trPr>
        <w:tc>
          <w:tcPr>
            <w:tcW w:w="1017" w:type="dxa"/>
            <w:shd w:val="clear" w:color="auto" w:fill="auto"/>
            <w:vAlign w:val="center"/>
          </w:tcPr>
          <w:p w14:paraId="6AE8ABF4" w14:textId="343759E4" w:rsidR="00484823" w:rsidRPr="00F80835" w:rsidRDefault="00484823" w:rsidP="00484823">
            <w:pPr>
              <w:widowControl/>
              <w:adjustRightInd w:val="0"/>
              <w:snapToGrid w:val="0"/>
              <w:spacing w:line="600" w:lineRule="exact"/>
              <w:ind w:firstLineChars="50" w:firstLine="150"/>
              <w:jc w:val="center"/>
              <w:rPr>
                <w:rFonts w:ascii="仿宋" w:eastAsia="仿宋" w:hAnsi="仿宋" w:cs="仿宋"/>
                <w:kern w:val="0"/>
                <w:sz w:val="30"/>
                <w:szCs w:val="30"/>
              </w:rPr>
            </w:pPr>
            <w:r w:rsidRPr="00F80835">
              <w:rPr>
                <w:rFonts w:ascii="仿宋" w:eastAsia="仿宋" w:hAnsi="仿宋" w:hint="eastAsia"/>
                <w:kern w:val="0"/>
                <w:sz w:val="30"/>
                <w:szCs w:val="30"/>
              </w:rPr>
              <w:t>1</w:t>
            </w:r>
            <w:r w:rsidRPr="00F80835">
              <w:rPr>
                <w:rFonts w:ascii="仿宋" w:eastAsia="仿宋" w:hAnsi="仿宋"/>
                <w:kern w:val="0"/>
                <w:sz w:val="30"/>
                <w:szCs w:val="30"/>
              </w:rPr>
              <w:t>9</w:t>
            </w:r>
          </w:p>
        </w:tc>
        <w:tc>
          <w:tcPr>
            <w:tcW w:w="2947" w:type="dxa"/>
            <w:shd w:val="clear" w:color="auto" w:fill="auto"/>
            <w:vAlign w:val="center"/>
          </w:tcPr>
          <w:p w14:paraId="7B1995C4" w14:textId="53B846F9" w:rsidR="00484823" w:rsidRPr="00F80835" w:rsidRDefault="00484823" w:rsidP="00484823">
            <w:pPr>
              <w:widowControl/>
              <w:spacing w:line="40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职</w:t>
            </w:r>
            <w:r w:rsidRPr="00F80835">
              <w:rPr>
                <w:rFonts w:ascii="仿宋" w:eastAsia="仿宋" w:hAnsi="仿宋"/>
                <w:kern w:val="0"/>
                <w:sz w:val="30"/>
                <w:szCs w:val="30"/>
              </w:rPr>
              <w:t>业培训委员会</w:t>
            </w:r>
          </w:p>
        </w:tc>
        <w:tc>
          <w:tcPr>
            <w:tcW w:w="1418" w:type="dxa"/>
            <w:shd w:val="clear" w:color="auto" w:fill="auto"/>
            <w:vAlign w:val="center"/>
          </w:tcPr>
          <w:p w14:paraId="1F937039" w14:textId="5F87A482" w:rsidR="00484823" w:rsidRPr="00F80835" w:rsidRDefault="00484823" w:rsidP="00484823">
            <w:pPr>
              <w:widowControl/>
              <w:spacing w:line="56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何</w:t>
            </w:r>
            <w:r w:rsidRPr="00F80835">
              <w:rPr>
                <w:rFonts w:ascii="仿宋" w:eastAsia="仿宋" w:hAnsi="仿宋"/>
                <w:kern w:val="0"/>
                <w:sz w:val="30"/>
                <w:szCs w:val="30"/>
              </w:rPr>
              <w:t>志军</w:t>
            </w:r>
          </w:p>
        </w:tc>
        <w:tc>
          <w:tcPr>
            <w:tcW w:w="1559" w:type="dxa"/>
            <w:shd w:val="clear" w:color="auto" w:fill="auto"/>
            <w:vAlign w:val="center"/>
          </w:tcPr>
          <w:p w14:paraId="76450376" w14:textId="71BEF833" w:rsidR="00484823" w:rsidRPr="00F80835" w:rsidRDefault="00484823" w:rsidP="00484823">
            <w:pPr>
              <w:widowControl/>
              <w:spacing w:line="56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尹成刚</w:t>
            </w:r>
          </w:p>
        </w:tc>
        <w:tc>
          <w:tcPr>
            <w:tcW w:w="8653" w:type="dxa"/>
            <w:shd w:val="clear" w:color="auto" w:fill="auto"/>
            <w:vAlign w:val="center"/>
          </w:tcPr>
          <w:p w14:paraId="1B3A0D6A" w14:textId="39ADC3F9" w:rsidR="0003002A" w:rsidRPr="0003002A" w:rsidRDefault="0003002A" w:rsidP="0003002A">
            <w:pPr>
              <w:widowControl/>
              <w:spacing w:line="400" w:lineRule="exact"/>
              <w:jc w:val="left"/>
              <w:rPr>
                <w:rFonts w:ascii="仿宋" w:eastAsia="仿宋" w:hAnsi="仿宋"/>
                <w:b/>
                <w:kern w:val="0"/>
                <w:sz w:val="30"/>
                <w:szCs w:val="30"/>
              </w:rPr>
            </w:pPr>
            <w:r w:rsidRPr="0003002A">
              <w:rPr>
                <w:rFonts w:ascii="仿宋" w:eastAsia="仿宋" w:hAnsi="仿宋" w:hint="eastAsia"/>
                <w:b/>
                <w:kern w:val="0"/>
                <w:sz w:val="30"/>
                <w:szCs w:val="30"/>
              </w:rPr>
              <w:t>一、专题培训</w:t>
            </w:r>
          </w:p>
          <w:p w14:paraId="1D215727"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lastRenderedPageBreak/>
              <w:t>1.  4月2日，培训委落实协会与蓝海调节中心联合举办“困境企业如何用好预重整与和解制度”线上直播课程事宜；</w:t>
            </w:r>
          </w:p>
          <w:p w14:paraId="23193D20"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t>2. 4月8日，培训委落实协会与蓝海调节中心联合举办“《新加坡调解公约》及其对法律执业者的影响”线上直播课程事宜；</w:t>
            </w:r>
          </w:p>
          <w:p w14:paraId="1A4AB2D1"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t>3. 4月16日，培训委落实协会与蓝海调节中心联合举办“房租买卖建设工程纠纷热点及调解思维”线上直播课程事宜；</w:t>
            </w:r>
          </w:p>
          <w:p w14:paraId="3EBACCA0"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t>4. 4月18日，培训委和律师学院联合举办“个人所得税汇算清缴律师解读”线上课程培训事宜；</w:t>
            </w:r>
          </w:p>
          <w:p w14:paraId="1F48E1A8"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t>5. 4月24日，培训委落实协会与蓝海调节中心联合举办“涉外商事纠纷的实务问题及调解应用”线上直播课程事宜；</w:t>
            </w:r>
          </w:p>
          <w:p w14:paraId="4A05A11A"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t>6. 4月底，培训委落实与律师学院、歌乐山沙龙于5月1日联合举办“证劵虚假陈述责任纠纷案件司法实践中的若干问题”线上直播课程事宜。</w:t>
            </w:r>
          </w:p>
          <w:p w14:paraId="55024FB1" w14:textId="7D125C5D" w:rsidR="0003002A" w:rsidRPr="0003002A" w:rsidRDefault="0003002A" w:rsidP="0003002A">
            <w:pPr>
              <w:widowControl/>
              <w:spacing w:line="400" w:lineRule="exact"/>
              <w:jc w:val="left"/>
              <w:rPr>
                <w:rFonts w:ascii="仿宋" w:eastAsia="仿宋" w:hAnsi="仿宋"/>
                <w:b/>
                <w:bCs/>
                <w:kern w:val="0"/>
                <w:sz w:val="30"/>
                <w:szCs w:val="30"/>
              </w:rPr>
            </w:pPr>
            <w:r w:rsidRPr="0003002A">
              <w:rPr>
                <w:rFonts w:ascii="仿宋" w:eastAsia="仿宋" w:hAnsi="仿宋" w:hint="eastAsia"/>
                <w:b/>
                <w:bCs/>
                <w:kern w:val="0"/>
                <w:sz w:val="30"/>
                <w:szCs w:val="30"/>
              </w:rPr>
              <w:t>二、巡回培训</w:t>
            </w:r>
          </w:p>
          <w:p w14:paraId="54B80CB2"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bCs/>
                <w:kern w:val="0"/>
                <w:sz w:val="30"/>
                <w:szCs w:val="30"/>
              </w:rPr>
              <w:t xml:space="preserve">7. </w:t>
            </w:r>
            <w:r w:rsidRPr="0003002A">
              <w:rPr>
                <w:rFonts w:ascii="仿宋" w:eastAsia="仿宋" w:hAnsi="仿宋" w:hint="eastAsia"/>
                <w:kern w:val="0"/>
                <w:sz w:val="30"/>
                <w:szCs w:val="30"/>
              </w:rPr>
              <w:t xml:space="preserve"> 4月22日，协助落实培训委、律师学院举办第五期婚姻家事、金融法律服务技能网络直播培训（二）事宜；</w:t>
            </w:r>
          </w:p>
          <w:p w14:paraId="33CBE8E0"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t>8. 4月底，协助培训委、律师学院落实5月专题巡回培训线上直播培训事宜。</w:t>
            </w:r>
          </w:p>
          <w:p w14:paraId="30B1958B" w14:textId="5AE83258" w:rsidR="0003002A" w:rsidRPr="0003002A" w:rsidRDefault="0003002A" w:rsidP="0003002A">
            <w:pPr>
              <w:widowControl/>
              <w:spacing w:line="400" w:lineRule="exact"/>
              <w:jc w:val="left"/>
              <w:rPr>
                <w:rFonts w:ascii="仿宋" w:eastAsia="仿宋" w:hAnsi="仿宋"/>
                <w:b/>
                <w:kern w:val="0"/>
                <w:sz w:val="30"/>
                <w:szCs w:val="30"/>
              </w:rPr>
            </w:pPr>
            <w:r w:rsidRPr="0003002A">
              <w:rPr>
                <w:rFonts w:ascii="仿宋" w:eastAsia="仿宋" w:hAnsi="仿宋" w:hint="eastAsia"/>
                <w:b/>
                <w:kern w:val="0"/>
                <w:sz w:val="30"/>
                <w:szCs w:val="30"/>
              </w:rPr>
              <w:t>三、其他工作</w:t>
            </w:r>
          </w:p>
          <w:p w14:paraId="27C2C9DE" w14:textId="77777777" w:rsidR="0003002A" w:rsidRPr="0003002A" w:rsidRDefault="0003002A" w:rsidP="0003002A">
            <w:pPr>
              <w:widowControl/>
              <w:spacing w:line="400" w:lineRule="exact"/>
              <w:jc w:val="left"/>
              <w:rPr>
                <w:rFonts w:ascii="仿宋" w:eastAsia="仿宋" w:hAnsi="仿宋"/>
                <w:kern w:val="0"/>
                <w:sz w:val="30"/>
                <w:szCs w:val="30"/>
              </w:rPr>
            </w:pPr>
            <w:r w:rsidRPr="0003002A">
              <w:rPr>
                <w:rFonts w:ascii="仿宋" w:eastAsia="仿宋" w:hAnsi="仿宋" w:hint="eastAsia"/>
                <w:kern w:val="0"/>
                <w:sz w:val="30"/>
                <w:szCs w:val="30"/>
              </w:rPr>
              <w:t>9</w:t>
            </w:r>
            <w:r w:rsidRPr="0003002A">
              <w:rPr>
                <w:rFonts w:ascii="仿宋" w:eastAsia="仿宋" w:hAnsi="仿宋"/>
                <w:kern w:val="0"/>
                <w:sz w:val="30"/>
                <w:szCs w:val="30"/>
              </w:rPr>
              <w:t xml:space="preserve">. </w:t>
            </w:r>
            <w:r w:rsidRPr="0003002A">
              <w:rPr>
                <w:rFonts w:ascii="仿宋" w:eastAsia="仿宋" w:hAnsi="仿宋" w:hint="eastAsia"/>
                <w:kern w:val="0"/>
                <w:sz w:val="30"/>
                <w:szCs w:val="30"/>
              </w:rPr>
              <w:t>协助律师学院完善网络直播平台建设；</w:t>
            </w:r>
          </w:p>
          <w:p w14:paraId="50A2AE04" w14:textId="76C7115A" w:rsidR="00484823" w:rsidRPr="00F80835" w:rsidRDefault="0003002A" w:rsidP="0003002A">
            <w:pPr>
              <w:widowControl/>
              <w:spacing w:line="400" w:lineRule="exact"/>
              <w:jc w:val="left"/>
              <w:rPr>
                <w:rFonts w:ascii="仿宋" w:eastAsia="仿宋" w:hAnsi="仿宋" w:cs="仿宋"/>
                <w:kern w:val="0"/>
                <w:sz w:val="30"/>
                <w:szCs w:val="30"/>
                <w:lang w:val="zh-TW" w:eastAsia="zh-TW"/>
              </w:rPr>
            </w:pPr>
            <w:r w:rsidRPr="0003002A">
              <w:rPr>
                <w:rFonts w:ascii="仿宋" w:eastAsia="仿宋" w:hAnsi="仿宋" w:hint="eastAsia"/>
                <w:kern w:val="0"/>
                <w:sz w:val="30"/>
                <w:szCs w:val="30"/>
              </w:rPr>
              <w:t>10.结合疫情实际情况，培训委落实适当减少2019年度会员年检培训学分事宜。</w:t>
            </w:r>
          </w:p>
        </w:tc>
      </w:tr>
      <w:tr w:rsidR="00484823" w:rsidRPr="00286769" w14:paraId="7410ABD3" w14:textId="77777777" w:rsidTr="001C6E3A">
        <w:trPr>
          <w:trHeight w:val="799"/>
          <w:jc w:val="center"/>
        </w:trPr>
        <w:tc>
          <w:tcPr>
            <w:tcW w:w="1017" w:type="dxa"/>
            <w:shd w:val="clear" w:color="auto" w:fill="auto"/>
            <w:vAlign w:val="center"/>
          </w:tcPr>
          <w:p w14:paraId="6C798BBB" w14:textId="415EBB45" w:rsidR="00484823" w:rsidRPr="00286769" w:rsidRDefault="00484823" w:rsidP="00484823">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bCs/>
                <w:kern w:val="0"/>
                <w:sz w:val="30"/>
                <w:szCs w:val="30"/>
              </w:rPr>
              <w:lastRenderedPageBreak/>
              <w:t>2</w:t>
            </w:r>
            <w:r>
              <w:rPr>
                <w:rFonts w:ascii="仿宋" w:eastAsia="仿宋" w:hAnsi="仿宋"/>
                <w:bCs/>
                <w:kern w:val="0"/>
                <w:sz w:val="30"/>
                <w:szCs w:val="30"/>
              </w:rPr>
              <w:t>0</w:t>
            </w:r>
          </w:p>
        </w:tc>
        <w:tc>
          <w:tcPr>
            <w:tcW w:w="2947" w:type="dxa"/>
            <w:shd w:val="clear" w:color="auto" w:fill="auto"/>
            <w:vAlign w:val="center"/>
          </w:tcPr>
          <w:p w14:paraId="0DF2891C" w14:textId="0F3E2A22" w:rsidR="00484823" w:rsidRPr="00286769" w:rsidRDefault="00484823" w:rsidP="00484823">
            <w:pPr>
              <w:widowControl/>
              <w:spacing w:line="400" w:lineRule="exact"/>
              <w:jc w:val="center"/>
              <w:rPr>
                <w:rFonts w:ascii="仿宋" w:eastAsia="仿宋" w:hAnsi="仿宋"/>
                <w:bCs/>
                <w:kern w:val="0"/>
                <w:sz w:val="30"/>
                <w:szCs w:val="30"/>
              </w:rPr>
            </w:pPr>
            <w:r>
              <w:rPr>
                <w:rFonts w:ascii="仿宋" w:eastAsia="仿宋" w:hAnsi="仿宋" w:hint="eastAsia"/>
                <w:bCs/>
                <w:kern w:val="0"/>
                <w:sz w:val="30"/>
                <w:szCs w:val="30"/>
              </w:rPr>
              <w:t>宣传工作委员会</w:t>
            </w:r>
          </w:p>
        </w:tc>
        <w:tc>
          <w:tcPr>
            <w:tcW w:w="1418" w:type="dxa"/>
            <w:shd w:val="clear" w:color="auto" w:fill="auto"/>
            <w:vAlign w:val="center"/>
          </w:tcPr>
          <w:p w14:paraId="2C82BA89" w14:textId="7C6AA9BB" w:rsidR="00484823" w:rsidRPr="00286769"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bCs/>
                <w:kern w:val="0"/>
                <w:sz w:val="30"/>
                <w:szCs w:val="30"/>
              </w:rPr>
              <w:t>陈伟</w:t>
            </w:r>
          </w:p>
        </w:tc>
        <w:tc>
          <w:tcPr>
            <w:tcW w:w="1559" w:type="dxa"/>
            <w:shd w:val="clear" w:color="auto" w:fill="auto"/>
            <w:vAlign w:val="center"/>
          </w:tcPr>
          <w:p w14:paraId="2E3AD890" w14:textId="22FE5CFA" w:rsidR="00484823" w:rsidRPr="00286769"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bCs/>
                <w:kern w:val="0"/>
                <w:sz w:val="30"/>
                <w:szCs w:val="30"/>
              </w:rPr>
              <w:t>杨逍</w:t>
            </w:r>
          </w:p>
        </w:tc>
        <w:tc>
          <w:tcPr>
            <w:tcW w:w="8653" w:type="dxa"/>
            <w:shd w:val="clear" w:color="auto" w:fill="auto"/>
            <w:vAlign w:val="center"/>
          </w:tcPr>
          <w:p w14:paraId="2292C808" w14:textId="7D85321A" w:rsidR="00484823" w:rsidRPr="007544C5" w:rsidRDefault="00581699" w:rsidP="00484823">
            <w:pPr>
              <w:widowControl/>
              <w:spacing w:line="400" w:lineRule="exact"/>
              <w:jc w:val="left"/>
              <w:rPr>
                <w:rFonts w:ascii="仿宋" w:eastAsia="仿宋" w:hAnsi="仿宋"/>
                <w:bCs/>
                <w:kern w:val="0"/>
                <w:sz w:val="30"/>
                <w:szCs w:val="30"/>
              </w:rPr>
            </w:pPr>
            <w:r w:rsidRPr="00581699">
              <w:rPr>
                <w:rFonts w:ascii="仿宋" w:eastAsia="仿宋" w:hAnsi="仿宋"/>
                <w:bCs/>
                <w:kern w:val="0"/>
                <w:sz w:val="30"/>
                <w:szCs w:val="30"/>
              </w:rPr>
              <w:t>4月29日召开《深圳律师》杂志编辑会议。</w:t>
            </w:r>
          </w:p>
        </w:tc>
      </w:tr>
      <w:tr w:rsidR="00484823" w:rsidRPr="00286769" w14:paraId="31C4E116" w14:textId="77777777" w:rsidTr="001C6E3A">
        <w:trPr>
          <w:trHeight w:val="799"/>
          <w:jc w:val="center"/>
        </w:trPr>
        <w:tc>
          <w:tcPr>
            <w:tcW w:w="1017" w:type="dxa"/>
            <w:shd w:val="clear" w:color="auto" w:fill="auto"/>
            <w:vAlign w:val="center"/>
          </w:tcPr>
          <w:p w14:paraId="04F68689" w14:textId="19274DE2" w:rsidR="00484823" w:rsidRDefault="00484823" w:rsidP="00484823">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lastRenderedPageBreak/>
              <w:t>21</w:t>
            </w:r>
          </w:p>
        </w:tc>
        <w:tc>
          <w:tcPr>
            <w:tcW w:w="2947" w:type="dxa"/>
            <w:shd w:val="clear" w:color="auto" w:fill="auto"/>
            <w:vAlign w:val="center"/>
          </w:tcPr>
          <w:p w14:paraId="0093F769" w14:textId="13E39C7D" w:rsidR="00484823" w:rsidRDefault="00484823" w:rsidP="00484823">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公共关系工作委员会</w:t>
            </w:r>
          </w:p>
        </w:tc>
        <w:tc>
          <w:tcPr>
            <w:tcW w:w="1418" w:type="dxa"/>
            <w:shd w:val="clear" w:color="auto" w:fill="auto"/>
            <w:vAlign w:val="center"/>
          </w:tcPr>
          <w:p w14:paraId="47872F1E" w14:textId="1DF72288"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丁超群</w:t>
            </w:r>
          </w:p>
        </w:tc>
        <w:tc>
          <w:tcPr>
            <w:tcW w:w="1559" w:type="dxa"/>
            <w:shd w:val="clear" w:color="auto" w:fill="auto"/>
            <w:vAlign w:val="center"/>
          </w:tcPr>
          <w:p w14:paraId="28275FAD" w14:textId="68CFDDBA"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曾 迈</w:t>
            </w:r>
          </w:p>
        </w:tc>
        <w:tc>
          <w:tcPr>
            <w:tcW w:w="8653" w:type="dxa"/>
            <w:shd w:val="clear" w:color="auto" w:fill="auto"/>
            <w:vAlign w:val="center"/>
          </w:tcPr>
          <w:p w14:paraId="098E439F" w14:textId="576595BE" w:rsidR="00484823" w:rsidRPr="00286769" w:rsidRDefault="00581699" w:rsidP="00484823">
            <w:pPr>
              <w:widowControl/>
              <w:spacing w:line="560" w:lineRule="exact"/>
              <w:jc w:val="left"/>
              <w:rPr>
                <w:rFonts w:ascii="仿宋" w:eastAsia="仿宋" w:hAnsi="仿宋"/>
                <w:bCs/>
                <w:kern w:val="0"/>
                <w:sz w:val="30"/>
                <w:szCs w:val="30"/>
              </w:rPr>
            </w:pPr>
            <w:r w:rsidRPr="00581699">
              <w:rPr>
                <w:rFonts w:ascii="仿宋" w:eastAsia="仿宋" w:hAnsi="仿宋" w:hint="eastAsia"/>
                <w:bCs/>
                <w:kern w:val="0"/>
                <w:sz w:val="30"/>
                <w:szCs w:val="30"/>
              </w:rPr>
              <w:t>无</w:t>
            </w:r>
          </w:p>
        </w:tc>
      </w:tr>
      <w:tr w:rsidR="00484823" w:rsidRPr="00286769" w14:paraId="1CD73B3A" w14:textId="77777777" w:rsidTr="001C6E3A">
        <w:trPr>
          <w:trHeight w:val="799"/>
          <w:jc w:val="center"/>
        </w:trPr>
        <w:tc>
          <w:tcPr>
            <w:tcW w:w="1017" w:type="dxa"/>
            <w:shd w:val="clear" w:color="auto" w:fill="auto"/>
            <w:vAlign w:val="center"/>
          </w:tcPr>
          <w:p w14:paraId="5363D212" w14:textId="3CD866A9" w:rsidR="00484823" w:rsidRDefault="00484823" w:rsidP="00484823">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22</w:t>
            </w:r>
          </w:p>
        </w:tc>
        <w:tc>
          <w:tcPr>
            <w:tcW w:w="2947" w:type="dxa"/>
            <w:shd w:val="clear" w:color="auto" w:fill="auto"/>
            <w:vAlign w:val="center"/>
          </w:tcPr>
          <w:p w14:paraId="54E7359D" w14:textId="77777777" w:rsidR="00484823" w:rsidRDefault="00484823" w:rsidP="00484823">
            <w:pPr>
              <w:widowControl/>
              <w:spacing w:line="560" w:lineRule="exact"/>
              <w:jc w:val="center"/>
              <w:rPr>
                <w:rFonts w:ascii="仿宋" w:eastAsia="仿宋" w:hAnsi="仿宋"/>
                <w:color w:val="000000"/>
                <w:kern w:val="0"/>
                <w:sz w:val="30"/>
                <w:szCs w:val="30"/>
              </w:rPr>
            </w:pPr>
            <w:r w:rsidRPr="00C1321A">
              <w:rPr>
                <w:rFonts w:ascii="仿宋" w:eastAsia="仿宋" w:hAnsi="仿宋" w:hint="eastAsia"/>
                <w:color w:val="000000"/>
                <w:kern w:val="0"/>
                <w:sz w:val="30"/>
                <w:szCs w:val="30"/>
              </w:rPr>
              <w:t>律师事务所管理与</w:t>
            </w:r>
          </w:p>
          <w:p w14:paraId="377EE67D" w14:textId="4500A82B" w:rsidR="00484823" w:rsidRDefault="00484823" w:rsidP="00484823">
            <w:pPr>
              <w:widowControl/>
              <w:spacing w:line="400" w:lineRule="exact"/>
              <w:jc w:val="center"/>
              <w:rPr>
                <w:rFonts w:ascii="仿宋" w:eastAsia="仿宋" w:hAnsi="仿宋"/>
                <w:bCs/>
                <w:kern w:val="0"/>
                <w:sz w:val="30"/>
                <w:szCs w:val="30"/>
              </w:rPr>
            </w:pPr>
            <w:r w:rsidRPr="00C1321A">
              <w:rPr>
                <w:rFonts w:ascii="仿宋" w:eastAsia="仿宋" w:hAnsi="仿宋" w:hint="eastAsia"/>
                <w:color w:val="000000"/>
                <w:kern w:val="0"/>
                <w:sz w:val="30"/>
                <w:szCs w:val="30"/>
              </w:rPr>
              <w:t>合作促进</w:t>
            </w:r>
            <w:r>
              <w:rPr>
                <w:rFonts w:ascii="仿宋" w:eastAsia="仿宋" w:hAnsi="仿宋" w:hint="eastAsia"/>
                <w:color w:val="000000"/>
                <w:kern w:val="0"/>
                <w:sz w:val="30"/>
                <w:szCs w:val="30"/>
              </w:rPr>
              <w:t>委员会</w:t>
            </w:r>
          </w:p>
        </w:tc>
        <w:tc>
          <w:tcPr>
            <w:tcW w:w="1418" w:type="dxa"/>
            <w:shd w:val="clear" w:color="auto" w:fill="auto"/>
            <w:vAlign w:val="center"/>
          </w:tcPr>
          <w:p w14:paraId="1A5D1D1C" w14:textId="4540552F"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罗振辉</w:t>
            </w:r>
          </w:p>
        </w:tc>
        <w:tc>
          <w:tcPr>
            <w:tcW w:w="1559" w:type="dxa"/>
            <w:shd w:val="clear" w:color="auto" w:fill="auto"/>
            <w:vAlign w:val="center"/>
          </w:tcPr>
          <w:p w14:paraId="01326A88" w14:textId="1DBFF968"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章 成</w:t>
            </w:r>
          </w:p>
        </w:tc>
        <w:tc>
          <w:tcPr>
            <w:tcW w:w="8653" w:type="dxa"/>
            <w:shd w:val="clear" w:color="auto" w:fill="auto"/>
            <w:vAlign w:val="center"/>
          </w:tcPr>
          <w:p w14:paraId="364F6DA3" w14:textId="3FAB8ADF" w:rsidR="00581699" w:rsidRPr="00581699" w:rsidRDefault="00581699" w:rsidP="00581699">
            <w:pPr>
              <w:widowControl/>
              <w:spacing w:line="400" w:lineRule="exact"/>
              <w:jc w:val="left"/>
              <w:rPr>
                <w:rFonts w:ascii="仿宋" w:eastAsia="仿宋" w:hAnsi="仿宋"/>
                <w:bCs/>
                <w:kern w:val="0"/>
                <w:sz w:val="30"/>
                <w:szCs w:val="30"/>
              </w:rPr>
            </w:pPr>
            <w:r w:rsidRPr="00581699">
              <w:rPr>
                <w:rFonts w:ascii="仿宋" w:eastAsia="仿宋" w:hAnsi="仿宋"/>
                <w:bCs/>
                <w:kern w:val="0"/>
                <w:sz w:val="30"/>
                <w:szCs w:val="30"/>
              </w:rPr>
              <w:t>1.4月10日，罗振辉主任、刘峰副秘书长与蓝凌开发小组成员在深圳律协会多功能厅召开深圳智慧律师系统项目进展汇报会议，蓝凌开发小组成员对系统上线后相关情况进行汇报。</w:t>
            </w:r>
          </w:p>
          <w:p w14:paraId="202DC681" w14:textId="0310642C" w:rsidR="00581699" w:rsidRPr="00581699" w:rsidRDefault="00581699" w:rsidP="00581699">
            <w:pPr>
              <w:widowControl/>
              <w:spacing w:line="400" w:lineRule="exact"/>
              <w:jc w:val="left"/>
              <w:rPr>
                <w:rFonts w:ascii="仿宋" w:eastAsia="仿宋" w:hAnsi="仿宋"/>
                <w:bCs/>
                <w:kern w:val="0"/>
                <w:sz w:val="30"/>
                <w:szCs w:val="30"/>
              </w:rPr>
            </w:pPr>
            <w:r w:rsidRPr="00581699">
              <w:rPr>
                <w:rFonts w:ascii="仿宋" w:eastAsia="仿宋" w:hAnsi="仿宋"/>
                <w:bCs/>
                <w:kern w:val="0"/>
                <w:sz w:val="30"/>
                <w:szCs w:val="30"/>
              </w:rPr>
              <w:t>2.4月14日，深圳智慧律师系统流程梳理会议在诚公所举行，参与会议有蓝凌开发小组成员，罗振辉主任，诚公所律师及行政财务人员等，会上对系统流程再次进行梳理，并对流程反馈问题及时改进。</w:t>
            </w:r>
          </w:p>
          <w:p w14:paraId="172516DC" w14:textId="6E11AB3A" w:rsidR="00581699" w:rsidRPr="00581699" w:rsidRDefault="00581699" w:rsidP="00581699">
            <w:pPr>
              <w:widowControl/>
              <w:spacing w:line="400" w:lineRule="exact"/>
              <w:jc w:val="left"/>
              <w:rPr>
                <w:rFonts w:ascii="仿宋" w:eastAsia="仿宋" w:hAnsi="仿宋"/>
                <w:bCs/>
                <w:kern w:val="0"/>
                <w:sz w:val="30"/>
                <w:szCs w:val="30"/>
              </w:rPr>
            </w:pPr>
            <w:r w:rsidRPr="00581699">
              <w:rPr>
                <w:rFonts w:ascii="仿宋" w:eastAsia="仿宋" w:hAnsi="仿宋"/>
                <w:bCs/>
                <w:kern w:val="0"/>
                <w:sz w:val="30"/>
                <w:szCs w:val="30"/>
              </w:rPr>
              <w:t>3</w:t>
            </w:r>
            <w:r>
              <w:rPr>
                <w:rFonts w:ascii="仿宋" w:eastAsia="仿宋" w:hAnsi="仿宋"/>
                <w:bCs/>
                <w:kern w:val="0"/>
                <w:sz w:val="30"/>
                <w:szCs w:val="30"/>
              </w:rPr>
              <w:t>.</w:t>
            </w:r>
            <w:r w:rsidRPr="00581699">
              <w:rPr>
                <w:rFonts w:ascii="仿宋" w:eastAsia="仿宋" w:hAnsi="仿宋"/>
                <w:bCs/>
                <w:kern w:val="0"/>
                <w:sz w:val="30"/>
                <w:szCs w:val="30"/>
              </w:rPr>
              <w:t>4月23日，深圳智慧律师系统优化与推广讨论会在律协多功能厅举行，杨逍副会长，罗振辉主任，刘峰副秘书长与蓝凌开发小组成员参与会议，会上对深圳智慧律师系统项目目前在做的功能进度及开发过程中遗留的问题分别进行了汇报，并提出解决方案。</w:t>
            </w:r>
          </w:p>
          <w:p w14:paraId="062D8F18" w14:textId="2C5D1DD7" w:rsidR="00484823" w:rsidRPr="00286769" w:rsidRDefault="00581699" w:rsidP="00581699">
            <w:pPr>
              <w:widowControl/>
              <w:spacing w:line="400" w:lineRule="exact"/>
              <w:jc w:val="left"/>
              <w:rPr>
                <w:rFonts w:ascii="仿宋" w:eastAsia="仿宋" w:hAnsi="仿宋"/>
                <w:bCs/>
                <w:kern w:val="0"/>
                <w:sz w:val="30"/>
                <w:szCs w:val="30"/>
              </w:rPr>
            </w:pPr>
            <w:r w:rsidRPr="00581699">
              <w:rPr>
                <w:rFonts w:ascii="仿宋" w:eastAsia="仿宋" w:hAnsi="仿宋"/>
                <w:bCs/>
                <w:kern w:val="0"/>
                <w:sz w:val="30"/>
                <w:szCs w:val="30"/>
              </w:rPr>
              <w:t>4.4月28日，深圳智慧律师系统案管部分问题改进会议在诚公所举行，罗振辉主任、蓝凌开发小组成员、诚公所律师与财务人员参与会议。</w:t>
            </w:r>
          </w:p>
        </w:tc>
      </w:tr>
      <w:tr w:rsidR="00484823" w:rsidRPr="00286769" w14:paraId="15CC884E" w14:textId="77777777" w:rsidTr="001C6E3A">
        <w:trPr>
          <w:trHeight w:val="799"/>
          <w:jc w:val="center"/>
        </w:trPr>
        <w:tc>
          <w:tcPr>
            <w:tcW w:w="1017" w:type="dxa"/>
            <w:shd w:val="clear" w:color="auto" w:fill="auto"/>
            <w:vAlign w:val="center"/>
          </w:tcPr>
          <w:p w14:paraId="156A2D96" w14:textId="6897E418" w:rsidR="00484823" w:rsidRDefault="00484823" w:rsidP="00484823">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23</w:t>
            </w:r>
          </w:p>
        </w:tc>
        <w:tc>
          <w:tcPr>
            <w:tcW w:w="2947" w:type="dxa"/>
            <w:shd w:val="clear" w:color="auto" w:fill="auto"/>
            <w:vAlign w:val="center"/>
          </w:tcPr>
          <w:p w14:paraId="256387CB" w14:textId="26165253" w:rsidR="00484823" w:rsidRDefault="00484823" w:rsidP="00484823">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青年律师工作委员会</w:t>
            </w:r>
          </w:p>
        </w:tc>
        <w:tc>
          <w:tcPr>
            <w:tcW w:w="1418" w:type="dxa"/>
            <w:shd w:val="clear" w:color="auto" w:fill="auto"/>
            <w:vAlign w:val="center"/>
          </w:tcPr>
          <w:p w14:paraId="765D4857" w14:textId="4160F951"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 xml:space="preserve">王 </w:t>
            </w:r>
            <w:r>
              <w:rPr>
                <w:rFonts w:ascii="仿宋" w:eastAsia="仿宋" w:hAnsi="仿宋"/>
                <w:color w:val="000000"/>
                <w:kern w:val="0"/>
                <w:sz w:val="30"/>
                <w:szCs w:val="30"/>
              </w:rPr>
              <w:t xml:space="preserve"> </w:t>
            </w:r>
            <w:r>
              <w:rPr>
                <w:rFonts w:ascii="仿宋" w:eastAsia="仿宋" w:hAnsi="仿宋" w:hint="eastAsia"/>
                <w:color w:val="000000"/>
                <w:kern w:val="0"/>
                <w:sz w:val="30"/>
                <w:szCs w:val="30"/>
              </w:rPr>
              <w:t>伟</w:t>
            </w:r>
          </w:p>
        </w:tc>
        <w:tc>
          <w:tcPr>
            <w:tcW w:w="1559" w:type="dxa"/>
            <w:shd w:val="clear" w:color="auto" w:fill="auto"/>
            <w:vAlign w:val="center"/>
          </w:tcPr>
          <w:p w14:paraId="73AD2A63" w14:textId="404976FC"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6F35DAB1" w14:textId="41AE76A7" w:rsidR="00256E71" w:rsidRPr="00256E71" w:rsidRDefault="00256E71" w:rsidP="00256E71">
            <w:pPr>
              <w:widowControl/>
              <w:spacing w:line="400" w:lineRule="exact"/>
              <w:jc w:val="left"/>
              <w:rPr>
                <w:rFonts w:ascii="仿宋" w:eastAsia="仿宋" w:hAnsi="仿宋"/>
                <w:bCs/>
                <w:kern w:val="0"/>
                <w:sz w:val="30"/>
                <w:szCs w:val="30"/>
              </w:rPr>
            </w:pPr>
            <w:r w:rsidRPr="00256E71">
              <w:rPr>
                <w:rFonts w:ascii="仿宋" w:eastAsia="仿宋" w:hAnsi="仿宋"/>
                <w:bCs/>
                <w:kern w:val="0"/>
                <w:sz w:val="30"/>
                <w:szCs w:val="30"/>
              </w:rPr>
              <w:t>1.4月7-15日，组织第十二期青年律师研修班研修课题成果的讨论和修订。</w:t>
            </w:r>
          </w:p>
          <w:p w14:paraId="0013B68F" w14:textId="4D4AE688" w:rsidR="00256E71" w:rsidRPr="00256E71" w:rsidRDefault="00256E71" w:rsidP="00256E71">
            <w:pPr>
              <w:widowControl/>
              <w:spacing w:line="400" w:lineRule="exact"/>
              <w:jc w:val="left"/>
              <w:rPr>
                <w:rFonts w:ascii="仿宋" w:eastAsia="仿宋" w:hAnsi="仿宋"/>
                <w:bCs/>
                <w:kern w:val="0"/>
                <w:sz w:val="30"/>
                <w:szCs w:val="30"/>
              </w:rPr>
            </w:pPr>
            <w:r w:rsidRPr="00256E71">
              <w:rPr>
                <w:rFonts w:ascii="仿宋" w:eastAsia="仿宋" w:hAnsi="仿宋"/>
                <w:bCs/>
                <w:kern w:val="0"/>
                <w:sz w:val="30"/>
                <w:szCs w:val="30"/>
              </w:rPr>
              <w:t>2.4月23日，在律协贵宾厅召开2020年度青工委第一次主任会议，评选2019年度青工委优秀委员、讨论2020年度上半年工作计划等。</w:t>
            </w:r>
          </w:p>
          <w:p w14:paraId="0F4F41FA" w14:textId="5FE7D779" w:rsidR="00256E71" w:rsidRPr="00256E71" w:rsidRDefault="00256E71" w:rsidP="00256E71">
            <w:pPr>
              <w:widowControl/>
              <w:spacing w:line="400" w:lineRule="exact"/>
              <w:jc w:val="left"/>
              <w:rPr>
                <w:rFonts w:ascii="仿宋" w:eastAsia="仿宋" w:hAnsi="仿宋"/>
                <w:bCs/>
                <w:kern w:val="0"/>
                <w:sz w:val="30"/>
                <w:szCs w:val="30"/>
              </w:rPr>
            </w:pPr>
            <w:r w:rsidRPr="00256E71">
              <w:rPr>
                <w:rFonts w:ascii="仿宋" w:eastAsia="仿宋" w:hAnsi="仿宋"/>
                <w:bCs/>
                <w:kern w:val="0"/>
                <w:sz w:val="30"/>
                <w:szCs w:val="30"/>
              </w:rPr>
              <w:t>3.4月24日，青工委联系北京银行、招商银行等多家银行，沟通专属扶持青年律师抗疫复工融资服务产品的工作。</w:t>
            </w:r>
          </w:p>
          <w:p w14:paraId="554010AC" w14:textId="4D8F62CD" w:rsidR="00484823" w:rsidRPr="00286769" w:rsidRDefault="00256E71" w:rsidP="00256E71">
            <w:pPr>
              <w:widowControl/>
              <w:spacing w:line="400" w:lineRule="exact"/>
              <w:jc w:val="left"/>
              <w:rPr>
                <w:rFonts w:ascii="仿宋" w:eastAsia="仿宋" w:hAnsi="仿宋"/>
                <w:bCs/>
                <w:kern w:val="0"/>
                <w:sz w:val="30"/>
                <w:szCs w:val="30"/>
              </w:rPr>
            </w:pPr>
            <w:r w:rsidRPr="00256E71">
              <w:rPr>
                <w:rFonts w:ascii="仿宋" w:eastAsia="仿宋" w:hAnsi="仿宋"/>
                <w:bCs/>
                <w:kern w:val="0"/>
                <w:sz w:val="30"/>
                <w:szCs w:val="30"/>
              </w:rPr>
              <w:lastRenderedPageBreak/>
              <w:t>4.4月26-30日，青工委商讨制定实施“五四”青年节的相关工作安排。</w:t>
            </w:r>
          </w:p>
        </w:tc>
      </w:tr>
      <w:tr w:rsidR="00484823" w:rsidRPr="00286769" w14:paraId="60425002" w14:textId="77777777" w:rsidTr="001C6E3A">
        <w:trPr>
          <w:trHeight w:val="799"/>
          <w:jc w:val="center"/>
        </w:trPr>
        <w:tc>
          <w:tcPr>
            <w:tcW w:w="1017" w:type="dxa"/>
            <w:shd w:val="clear" w:color="auto" w:fill="auto"/>
            <w:vAlign w:val="center"/>
          </w:tcPr>
          <w:p w14:paraId="411CA1ED" w14:textId="1558F477" w:rsidR="00484823" w:rsidRDefault="00484823" w:rsidP="00484823">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lastRenderedPageBreak/>
              <w:t>24</w:t>
            </w:r>
          </w:p>
        </w:tc>
        <w:tc>
          <w:tcPr>
            <w:tcW w:w="2947" w:type="dxa"/>
            <w:shd w:val="clear" w:color="auto" w:fill="auto"/>
            <w:vAlign w:val="center"/>
          </w:tcPr>
          <w:p w14:paraId="027CE85A" w14:textId="10A72511" w:rsidR="00484823" w:rsidRDefault="00484823" w:rsidP="00484823">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中小型</w:t>
            </w:r>
            <w:r>
              <w:rPr>
                <w:rFonts w:ascii="仿宋" w:eastAsia="仿宋" w:hAnsi="仿宋"/>
                <w:color w:val="000000"/>
                <w:kern w:val="0"/>
                <w:sz w:val="30"/>
                <w:szCs w:val="30"/>
              </w:rPr>
              <w:t>律师事务所</w:t>
            </w:r>
            <w:r>
              <w:rPr>
                <w:rFonts w:ascii="仿宋" w:eastAsia="仿宋" w:hAnsi="仿宋" w:hint="eastAsia"/>
                <w:color w:val="000000"/>
                <w:kern w:val="0"/>
                <w:sz w:val="30"/>
                <w:szCs w:val="30"/>
              </w:rPr>
              <w:t xml:space="preserve"> </w:t>
            </w:r>
            <w:r>
              <w:rPr>
                <w:rFonts w:ascii="仿宋" w:eastAsia="仿宋" w:hAnsi="仿宋"/>
                <w:color w:val="000000"/>
                <w:kern w:val="0"/>
                <w:sz w:val="30"/>
                <w:szCs w:val="30"/>
              </w:rPr>
              <w:t>发展</w:t>
            </w:r>
            <w:r>
              <w:rPr>
                <w:rFonts w:ascii="仿宋" w:eastAsia="仿宋" w:hAnsi="仿宋" w:hint="eastAsia"/>
                <w:color w:val="000000"/>
                <w:kern w:val="0"/>
                <w:sz w:val="30"/>
                <w:szCs w:val="30"/>
              </w:rPr>
              <w:t>与</w:t>
            </w:r>
            <w:r>
              <w:rPr>
                <w:rFonts w:ascii="仿宋" w:eastAsia="仿宋" w:hAnsi="仿宋"/>
                <w:color w:val="000000"/>
                <w:kern w:val="0"/>
                <w:sz w:val="30"/>
                <w:szCs w:val="30"/>
              </w:rPr>
              <w:t>指导委员会</w:t>
            </w:r>
          </w:p>
        </w:tc>
        <w:tc>
          <w:tcPr>
            <w:tcW w:w="1418" w:type="dxa"/>
            <w:shd w:val="clear" w:color="auto" w:fill="auto"/>
            <w:vAlign w:val="center"/>
          </w:tcPr>
          <w:p w14:paraId="0CEA83B7" w14:textId="7745BA9D"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余招胜</w:t>
            </w:r>
          </w:p>
        </w:tc>
        <w:tc>
          <w:tcPr>
            <w:tcW w:w="1559" w:type="dxa"/>
            <w:shd w:val="clear" w:color="auto" w:fill="auto"/>
            <w:vAlign w:val="center"/>
          </w:tcPr>
          <w:p w14:paraId="1BCBADBF" w14:textId="49151724"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6FD52D93" w14:textId="452DBA4E" w:rsidR="00484823" w:rsidRPr="00286769" w:rsidRDefault="000875B1" w:rsidP="00484823">
            <w:pPr>
              <w:widowControl/>
              <w:spacing w:line="400" w:lineRule="exact"/>
              <w:jc w:val="left"/>
              <w:rPr>
                <w:rFonts w:ascii="仿宋" w:eastAsia="仿宋" w:hAnsi="仿宋"/>
                <w:bCs/>
                <w:kern w:val="0"/>
                <w:sz w:val="30"/>
                <w:szCs w:val="30"/>
              </w:rPr>
            </w:pPr>
            <w:r w:rsidRPr="000875B1">
              <w:rPr>
                <w:rFonts w:ascii="仿宋" w:eastAsia="仿宋" w:hAnsi="仿宋" w:hint="eastAsia"/>
                <w:bCs/>
                <w:kern w:val="0"/>
                <w:sz w:val="30"/>
                <w:szCs w:val="30"/>
              </w:rPr>
              <w:t>在线参加理事会并微信审议相关议题</w:t>
            </w:r>
          </w:p>
        </w:tc>
      </w:tr>
      <w:tr w:rsidR="00484823" w:rsidRPr="00286769" w14:paraId="2525AB03" w14:textId="77777777" w:rsidTr="001C6E3A">
        <w:trPr>
          <w:trHeight w:val="799"/>
          <w:jc w:val="center"/>
        </w:trPr>
        <w:tc>
          <w:tcPr>
            <w:tcW w:w="1017" w:type="dxa"/>
            <w:shd w:val="clear" w:color="auto" w:fill="auto"/>
            <w:vAlign w:val="center"/>
          </w:tcPr>
          <w:p w14:paraId="61AAE707" w14:textId="7A830600" w:rsidR="00484823" w:rsidRDefault="00484823" w:rsidP="00484823">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25</w:t>
            </w:r>
          </w:p>
        </w:tc>
        <w:tc>
          <w:tcPr>
            <w:tcW w:w="2947" w:type="dxa"/>
            <w:shd w:val="clear" w:color="auto" w:fill="auto"/>
            <w:vAlign w:val="center"/>
          </w:tcPr>
          <w:p w14:paraId="746DDF77" w14:textId="0F8A365F" w:rsidR="00484823" w:rsidRDefault="00484823" w:rsidP="00484823">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规章制度工作委员会</w:t>
            </w:r>
          </w:p>
        </w:tc>
        <w:tc>
          <w:tcPr>
            <w:tcW w:w="1418" w:type="dxa"/>
            <w:shd w:val="clear" w:color="auto" w:fill="auto"/>
            <w:vAlign w:val="center"/>
          </w:tcPr>
          <w:p w14:paraId="3622D5F6" w14:textId="4454A477"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兰才明</w:t>
            </w:r>
          </w:p>
        </w:tc>
        <w:tc>
          <w:tcPr>
            <w:tcW w:w="1559" w:type="dxa"/>
            <w:shd w:val="clear" w:color="auto" w:fill="auto"/>
            <w:vAlign w:val="center"/>
          </w:tcPr>
          <w:p w14:paraId="71771069" w14:textId="7E364DC8" w:rsidR="00484823" w:rsidRDefault="00484823" w:rsidP="00484823">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797585A3" w14:textId="77777777" w:rsidR="00DD5B3A" w:rsidRDefault="00DD5B3A" w:rsidP="00484823">
            <w:pPr>
              <w:widowControl/>
              <w:spacing w:line="400" w:lineRule="exact"/>
              <w:jc w:val="left"/>
              <w:rPr>
                <w:rFonts w:ascii="仿宋" w:eastAsia="仿宋" w:hAnsi="仿宋"/>
                <w:bCs/>
                <w:kern w:val="0"/>
                <w:sz w:val="30"/>
                <w:szCs w:val="30"/>
              </w:rPr>
            </w:pPr>
            <w:r w:rsidRPr="00DD5B3A">
              <w:rPr>
                <w:rFonts w:ascii="仿宋" w:eastAsia="仿宋" w:hAnsi="仿宋"/>
                <w:bCs/>
                <w:kern w:val="0"/>
                <w:sz w:val="30"/>
                <w:szCs w:val="30"/>
              </w:rPr>
              <w:t>1.组织规制委主任副主任对《章程》预备会员部分内容提出修改意见；</w:t>
            </w:r>
          </w:p>
          <w:p w14:paraId="7FBD885F" w14:textId="79C4441A" w:rsidR="00484823" w:rsidRPr="00286769" w:rsidRDefault="00DD5B3A" w:rsidP="00484823">
            <w:pPr>
              <w:widowControl/>
              <w:spacing w:line="400" w:lineRule="exact"/>
              <w:jc w:val="left"/>
              <w:rPr>
                <w:rFonts w:ascii="仿宋" w:eastAsia="仿宋" w:hAnsi="仿宋"/>
                <w:bCs/>
                <w:kern w:val="0"/>
                <w:sz w:val="30"/>
                <w:szCs w:val="30"/>
              </w:rPr>
            </w:pPr>
            <w:r w:rsidRPr="00DD5B3A">
              <w:rPr>
                <w:rFonts w:ascii="仿宋" w:eastAsia="仿宋" w:hAnsi="仿宋"/>
                <w:bCs/>
                <w:kern w:val="0"/>
                <w:sz w:val="30"/>
                <w:szCs w:val="30"/>
              </w:rPr>
              <w:t>2.对深圳市律师协会规章制度汇编进行审核</w:t>
            </w:r>
          </w:p>
        </w:tc>
      </w:tr>
      <w:tr w:rsidR="00484823" w:rsidRPr="00286769" w14:paraId="0A56559F" w14:textId="77777777" w:rsidTr="001C6E3A">
        <w:trPr>
          <w:trHeight w:val="799"/>
          <w:jc w:val="center"/>
        </w:trPr>
        <w:tc>
          <w:tcPr>
            <w:tcW w:w="1017" w:type="dxa"/>
            <w:shd w:val="clear" w:color="auto" w:fill="auto"/>
            <w:vAlign w:val="center"/>
          </w:tcPr>
          <w:p w14:paraId="70C00138" w14:textId="4614ABAA" w:rsidR="00484823" w:rsidRPr="009E51C2" w:rsidRDefault="00484823" w:rsidP="00484823">
            <w:pPr>
              <w:widowControl/>
              <w:adjustRightInd w:val="0"/>
              <w:snapToGrid w:val="0"/>
              <w:spacing w:line="600" w:lineRule="exact"/>
              <w:ind w:firstLineChars="50" w:firstLine="150"/>
              <w:jc w:val="center"/>
              <w:rPr>
                <w:rFonts w:ascii="仿宋" w:eastAsia="仿宋" w:hAnsi="仿宋"/>
                <w:color w:val="000000"/>
                <w:kern w:val="0"/>
                <w:sz w:val="30"/>
                <w:szCs w:val="30"/>
              </w:rPr>
            </w:pPr>
            <w:r>
              <w:rPr>
                <w:rFonts w:ascii="仿宋" w:eastAsia="仿宋" w:hAnsi="仿宋" w:hint="eastAsia"/>
                <w:color w:val="000000"/>
                <w:kern w:val="0"/>
                <w:sz w:val="30"/>
                <w:szCs w:val="30"/>
              </w:rPr>
              <w:t>2</w:t>
            </w:r>
            <w:r>
              <w:rPr>
                <w:rFonts w:ascii="仿宋" w:eastAsia="仿宋" w:hAnsi="仿宋"/>
                <w:color w:val="000000"/>
                <w:kern w:val="0"/>
                <w:sz w:val="30"/>
                <w:szCs w:val="30"/>
              </w:rPr>
              <w:t>6</w:t>
            </w:r>
          </w:p>
        </w:tc>
        <w:tc>
          <w:tcPr>
            <w:tcW w:w="2947" w:type="dxa"/>
            <w:shd w:val="clear" w:color="auto" w:fill="auto"/>
            <w:vAlign w:val="center"/>
          </w:tcPr>
          <w:p w14:paraId="10FBADB1" w14:textId="0B577B94" w:rsidR="00484823" w:rsidRDefault="00484823" w:rsidP="00484823">
            <w:pPr>
              <w:widowControl/>
              <w:spacing w:line="40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财务与资产管理委员会</w:t>
            </w:r>
          </w:p>
        </w:tc>
        <w:tc>
          <w:tcPr>
            <w:tcW w:w="1418" w:type="dxa"/>
            <w:shd w:val="clear" w:color="auto" w:fill="auto"/>
            <w:vAlign w:val="center"/>
          </w:tcPr>
          <w:p w14:paraId="22432BF4" w14:textId="362C94AA" w:rsidR="00484823" w:rsidRDefault="00484823" w:rsidP="00484823">
            <w:pPr>
              <w:widowControl/>
              <w:spacing w:line="56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黄文娟</w:t>
            </w:r>
          </w:p>
        </w:tc>
        <w:tc>
          <w:tcPr>
            <w:tcW w:w="1559" w:type="dxa"/>
            <w:shd w:val="clear" w:color="auto" w:fill="auto"/>
            <w:vAlign w:val="center"/>
          </w:tcPr>
          <w:p w14:paraId="05FA0284" w14:textId="67500490" w:rsidR="00484823" w:rsidRDefault="00484823" w:rsidP="00484823">
            <w:pPr>
              <w:widowControl/>
              <w:spacing w:line="56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尹成刚</w:t>
            </w:r>
          </w:p>
        </w:tc>
        <w:tc>
          <w:tcPr>
            <w:tcW w:w="8653" w:type="dxa"/>
            <w:shd w:val="clear" w:color="auto" w:fill="auto"/>
            <w:vAlign w:val="center"/>
          </w:tcPr>
          <w:p w14:paraId="1C8566FA" w14:textId="7D19E910" w:rsidR="005F6668" w:rsidRPr="005F6668" w:rsidRDefault="005F6668" w:rsidP="005F6668">
            <w:pPr>
              <w:widowControl/>
              <w:spacing w:line="560" w:lineRule="exact"/>
              <w:jc w:val="left"/>
              <w:rPr>
                <w:rFonts w:ascii="仿宋" w:eastAsia="仿宋" w:hAnsi="仿宋"/>
                <w:kern w:val="0"/>
                <w:sz w:val="30"/>
                <w:szCs w:val="30"/>
              </w:rPr>
            </w:pPr>
            <w:r w:rsidRPr="005F6668">
              <w:rPr>
                <w:rFonts w:ascii="仿宋" w:eastAsia="仿宋" w:hAnsi="仿宋"/>
                <w:kern w:val="0"/>
                <w:sz w:val="30"/>
                <w:szCs w:val="30"/>
              </w:rPr>
              <w:t>1</w:t>
            </w:r>
            <w:r>
              <w:rPr>
                <w:rFonts w:ascii="仿宋" w:eastAsia="仿宋" w:hAnsi="仿宋" w:hint="eastAsia"/>
                <w:kern w:val="0"/>
                <w:sz w:val="30"/>
                <w:szCs w:val="30"/>
              </w:rPr>
              <w:t>.</w:t>
            </w:r>
            <w:r w:rsidRPr="005F6668">
              <w:rPr>
                <w:rFonts w:ascii="仿宋" w:eastAsia="仿宋" w:hAnsi="仿宋"/>
                <w:kern w:val="0"/>
                <w:sz w:val="30"/>
                <w:szCs w:val="30"/>
              </w:rPr>
              <w:t>4月14日上午，召开2020年第十届财务与资产管理委员会第一次全体工作会议；</w:t>
            </w:r>
          </w:p>
          <w:p w14:paraId="44CC4B7A" w14:textId="4AF4FF93" w:rsidR="005F6668" w:rsidRPr="005F6668" w:rsidRDefault="005F6668" w:rsidP="005F6668">
            <w:pPr>
              <w:widowControl/>
              <w:spacing w:line="560" w:lineRule="exact"/>
              <w:jc w:val="left"/>
              <w:rPr>
                <w:rFonts w:ascii="仿宋" w:eastAsia="仿宋" w:hAnsi="仿宋"/>
                <w:kern w:val="0"/>
                <w:sz w:val="30"/>
                <w:szCs w:val="30"/>
              </w:rPr>
            </w:pPr>
            <w:r w:rsidRPr="005F6668">
              <w:rPr>
                <w:rFonts w:ascii="仿宋" w:eastAsia="仿宋" w:hAnsi="仿宋"/>
                <w:kern w:val="0"/>
                <w:sz w:val="30"/>
                <w:szCs w:val="30"/>
              </w:rPr>
              <w:t>2</w:t>
            </w:r>
            <w:r>
              <w:rPr>
                <w:rFonts w:ascii="仿宋" w:eastAsia="仿宋" w:hAnsi="仿宋" w:hint="eastAsia"/>
                <w:kern w:val="0"/>
                <w:sz w:val="30"/>
                <w:szCs w:val="30"/>
              </w:rPr>
              <w:t>．</w:t>
            </w:r>
            <w:r w:rsidRPr="005F6668">
              <w:rPr>
                <w:rFonts w:ascii="仿宋" w:eastAsia="仿宋" w:hAnsi="仿宋"/>
                <w:kern w:val="0"/>
                <w:sz w:val="30"/>
                <w:szCs w:val="30"/>
              </w:rPr>
              <w:t>修改《深圳市律师协会2019年财务内审报告》，完成《深圳市律师协会2019年财务决算报告（草案）》《深圳市律师协会2020年财务预算报告（初稿）》；</w:t>
            </w:r>
          </w:p>
          <w:p w14:paraId="633F3162" w14:textId="2674D7CB" w:rsidR="00484823" w:rsidRPr="00254D00" w:rsidRDefault="005F6668" w:rsidP="005F6668">
            <w:pPr>
              <w:widowControl/>
              <w:spacing w:line="560" w:lineRule="exact"/>
              <w:jc w:val="left"/>
              <w:rPr>
                <w:rFonts w:ascii="仿宋" w:eastAsia="仿宋" w:hAnsi="仿宋"/>
                <w:kern w:val="0"/>
                <w:sz w:val="30"/>
                <w:szCs w:val="30"/>
              </w:rPr>
            </w:pPr>
            <w:r w:rsidRPr="005F6668">
              <w:rPr>
                <w:rFonts w:ascii="仿宋" w:eastAsia="仿宋" w:hAnsi="仿宋"/>
                <w:kern w:val="0"/>
                <w:sz w:val="30"/>
                <w:szCs w:val="30"/>
              </w:rPr>
              <w:t>3</w:t>
            </w:r>
            <w:r w:rsidR="00486415">
              <w:rPr>
                <w:rFonts w:ascii="仿宋" w:eastAsia="仿宋" w:hAnsi="仿宋" w:hint="eastAsia"/>
                <w:kern w:val="0"/>
                <w:sz w:val="30"/>
                <w:szCs w:val="30"/>
              </w:rPr>
              <w:t>.</w:t>
            </w:r>
            <w:r w:rsidRPr="005F6668">
              <w:rPr>
                <w:rFonts w:ascii="仿宋" w:eastAsia="仿宋" w:hAnsi="仿宋"/>
                <w:kern w:val="0"/>
                <w:sz w:val="30"/>
                <w:szCs w:val="30"/>
              </w:rPr>
              <w:t>4月，完成经费立项审批、报销单据审批、救助经费审批等审批事项。</w:t>
            </w:r>
          </w:p>
        </w:tc>
      </w:tr>
      <w:tr w:rsidR="00484823" w:rsidRPr="00286769" w14:paraId="2B452E60" w14:textId="77777777" w:rsidTr="001C6E3A">
        <w:trPr>
          <w:trHeight w:val="799"/>
          <w:jc w:val="center"/>
        </w:trPr>
        <w:tc>
          <w:tcPr>
            <w:tcW w:w="1017" w:type="dxa"/>
            <w:shd w:val="clear" w:color="auto" w:fill="auto"/>
            <w:vAlign w:val="center"/>
          </w:tcPr>
          <w:p w14:paraId="35A55609" w14:textId="0611C6CD" w:rsidR="00484823" w:rsidRDefault="00484823" w:rsidP="00484823">
            <w:pPr>
              <w:widowControl/>
              <w:adjustRightInd w:val="0"/>
              <w:snapToGrid w:val="0"/>
              <w:spacing w:line="600" w:lineRule="exact"/>
              <w:ind w:firstLineChars="50" w:firstLine="150"/>
              <w:jc w:val="center"/>
              <w:rPr>
                <w:rFonts w:ascii="仿宋" w:eastAsia="仿宋" w:hAnsi="仿宋"/>
                <w:color w:val="000000"/>
                <w:kern w:val="0"/>
                <w:sz w:val="30"/>
                <w:szCs w:val="30"/>
              </w:rPr>
            </w:pPr>
            <w:r>
              <w:rPr>
                <w:rFonts w:ascii="仿宋" w:eastAsia="仿宋" w:hAnsi="仿宋" w:hint="eastAsia"/>
                <w:color w:val="000000"/>
                <w:kern w:val="0"/>
                <w:sz w:val="30"/>
                <w:szCs w:val="30"/>
              </w:rPr>
              <w:t>2</w:t>
            </w:r>
            <w:r>
              <w:rPr>
                <w:rFonts w:ascii="仿宋" w:eastAsia="仿宋" w:hAnsi="仿宋"/>
                <w:color w:val="000000"/>
                <w:kern w:val="0"/>
                <w:sz w:val="30"/>
                <w:szCs w:val="30"/>
              </w:rPr>
              <w:t>7</w:t>
            </w:r>
          </w:p>
        </w:tc>
        <w:tc>
          <w:tcPr>
            <w:tcW w:w="2947" w:type="dxa"/>
            <w:shd w:val="clear" w:color="auto" w:fill="auto"/>
            <w:vAlign w:val="center"/>
          </w:tcPr>
          <w:p w14:paraId="458AAC16" w14:textId="77777777" w:rsidR="00484823" w:rsidRDefault="00484823" w:rsidP="00484823">
            <w:pPr>
              <w:widowControl/>
              <w:spacing w:line="40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体育与健康</w:t>
            </w:r>
          </w:p>
          <w:p w14:paraId="22E258E9" w14:textId="5D4BF1DE" w:rsidR="00484823" w:rsidRDefault="00484823" w:rsidP="00484823">
            <w:pPr>
              <w:widowControl/>
              <w:spacing w:line="40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工作委员会</w:t>
            </w:r>
          </w:p>
        </w:tc>
        <w:tc>
          <w:tcPr>
            <w:tcW w:w="1418" w:type="dxa"/>
            <w:shd w:val="clear" w:color="auto" w:fill="auto"/>
            <w:vAlign w:val="center"/>
          </w:tcPr>
          <w:p w14:paraId="60799A9D" w14:textId="73F8AB0B" w:rsidR="00484823" w:rsidRDefault="00484823" w:rsidP="00484823">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傅立标</w:t>
            </w:r>
          </w:p>
        </w:tc>
        <w:tc>
          <w:tcPr>
            <w:tcW w:w="1559" w:type="dxa"/>
            <w:shd w:val="clear" w:color="auto" w:fill="auto"/>
            <w:vAlign w:val="center"/>
          </w:tcPr>
          <w:p w14:paraId="342D6D2D" w14:textId="25C6CA25" w:rsidR="00484823" w:rsidRDefault="00484823" w:rsidP="00484823">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汪腾锋</w:t>
            </w:r>
          </w:p>
        </w:tc>
        <w:tc>
          <w:tcPr>
            <w:tcW w:w="8653" w:type="dxa"/>
            <w:shd w:val="clear" w:color="auto" w:fill="auto"/>
            <w:vAlign w:val="center"/>
          </w:tcPr>
          <w:p w14:paraId="4DC21FA7" w14:textId="6E5B9975" w:rsidR="00484823" w:rsidRPr="00254D00" w:rsidRDefault="002A0A5E" w:rsidP="00484823">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无</w:t>
            </w:r>
          </w:p>
        </w:tc>
      </w:tr>
    </w:tbl>
    <w:p w14:paraId="29CF2ECF" w14:textId="77777777" w:rsidR="00443BE7" w:rsidRPr="00286769" w:rsidRDefault="009244CD" w:rsidP="006C1C1A">
      <w:pPr>
        <w:adjustRightInd w:val="0"/>
        <w:snapToGrid w:val="0"/>
        <w:spacing w:line="600" w:lineRule="exact"/>
        <w:ind w:firstLineChars="200" w:firstLine="640"/>
        <w:rPr>
          <w:rFonts w:ascii="仿宋" w:eastAsia="仿宋" w:hAnsi="仿宋"/>
          <w:bCs/>
          <w:sz w:val="32"/>
          <w:szCs w:val="32"/>
        </w:rPr>
      </w:pPr>
      <w:r w:rsidRPr="00286769">
        <w:rPr>
          <w:rFonts w:ascii="仿宋" w:eastAsia="仿宋" w:hAnsi="仿宋" w:hint="eastAsia"/>
          <w:bCs/>
          <w:sz w:val="32"/>
          <w:szCs w:val="32"/>
        </w:rPr>
        <w:t xml:space="preserve"> </w:t>
      </w:r>
      <w:r w:rsidRPr="00286769">
        <w:rPr>
          <w:rFonts w:ascii="仿宋" w:eastAsia="仿宋" w:hAnsi="仿宋"/>
          <w:bCs/>
          <w:sz w:val="32"/>
          <w:szCs w:val="32"/>
        </w:rPr>
        <w:t xml:space="preserve"> </w:t>
      </w:r>
    </w:p>
    <w:sectPr w:rsidR="00443BE7" w:rsidRPr="00286769">
      <w:foot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AF68" w14:textId="77777777" w:rsidR="0089585F" w:rsidRDefault="0089585F">
      <w:r>
        <w:separator/>
      </w:r>
    </w:p>
  </w:endnote>
  <w:endnote w:type="continuationSeparator" w:id="0">
    <w:p w14:paraId="43ABA7F8" w14:textId="77777777" w:rsidR="0089585F" w:rsidRDefault="0089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479A" w14:textId="77777777" w:rsidR="00443BE7" w:rsidRDefault="009244CD">
    <w:pPr>
      <w:pStyle w:val="a5"/>
      <w:jc w:val="center"/>
    </w:pPr>
    <w:r>
      <w:fldChar w:fldCharType="begin"/>
    </w:r>
    <w:r>
      <w:instrText>PAGE   \* MERGEFORMAT</w:instrText>
    </w:r>
    <w:r>
      <w:fldChar w:fldCharType="separate"/>
    </w:r>
    <w:r w:rsidR="00F6406F" w:rsidRPr="00F6406F">
      <w:rPr>
        <w:noProof/>
        <w:lang w:val="zh-CN"/>
      </w:rPr>
      <w:t>6</w:t>
    </w:r>
    <w:r>
      <w:fldChar w:fldCharType="end"/>
    </w:r>
  </w:p>
  <w:p w14:paraId="7139A454" w14:textId="77777777" w:rsidR="00443BE7" w:rsidRDefault="00443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CEA77" w14:textId="77777777" w:rsidR="0089585F" w:rsidRDefault="0089585F">
      <w:r>
        <w:separator/>
      </w:r>
    </w:p>
  </w:footnote>
  <w:footnote w:type="continuationSeparator" w:id="0">
    <w:p w14:paraId="013854BA" w14:textId="77777777" w:rsidR="0089585F" w:rsidRDefault="00895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6848E"/>
    <w:multiLevelType w:val="singleLevel"/>
    <w:tmpl w:val="8586848E"/>
    <w:lvl w:ilvl="0">
      <w:start w:val="1"/>
      <w:numFmt w:val="decimal"/>
      <w:suff w:val="nothing"/>
      <w:lvlText w:val="%1、"/>
      <w:lvlJc w:val="left"/>
    </w:lvl>
  </w:abstractNum>
  <w:abstractNum w:abstractNumId="1" w15:restartNumberingAfterBreak="0">
    <w:nsid w:val="8F6744DE"/>
    <w:multiLevelType w:val="singleLevel"/>
    <w:tmpl w:val="8F6744DE"/>
    <w:lvl w:ilvl="0">
      <w:start w:val="1"/>
      <w:numFmt w:val="decimal"/>
      <w:suff w:val="nothing"/>
      <w:lvlText w:val="%1、"/>
      <w:lvlJc w:val="left"/>
    </w:lvl>
  </w:abstractNum>
  <w:abstractNum w:abstractNumId="2" w15:restartNumberingAfterBreak="0">
    <w:nsid w:val="0D483E28"/>
    <w:multiLevelType w:val="hybridMultilevel"/>
    <w:tmpl w:val="26B44786"/>
    <w:lvl w:ilvl="0" w:tplc="2740132E">
      <w:start w:val="1"/>
      <w:numFmt w:val="decimal"/>
      <w:lvlText w:val="%1."/>
      <w:lvlJc w:val="left"/>
      <w:pPr>
        <w:ind w:left="420" w:hanging="420"/>
      </w:pPr>
      <w:rPr>
        <w:rFonts w:cs="Times New Roman" w:hint="default"/>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110BEC"/>
    <w:multiLevelType w:val="hybridMultilevel"/>
    <w:tmpl w:val="15CC7EBC"/>
    <w:lvl w:ilvl="0" w:tplc="1D301C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F8036F"/>
    <w:multiLevelType w:val="hybridMultilevel"/>
    <w:tmpl w:val="BF8E3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FA2E8D"/>
    <w:multiLevelType w:val="multilevel"/>
    <w:tmpl w:val="30FA2E8D"/>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0E0A21"/>
    <w:multiLevelType w:val="hybridMultilevel"/>
    <w:tmpl w:val="08BEE322"/>
    <w:lvl w:ilvl="0" w:tplc="12F8226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923ED8"/>
    <w:multiLevelType w:val="hybridMultilevel"/>
    <w:tmpl w:val="3F6C85B8"/>
    <w:lvl w:ilvl="0" w:tplc="2A4C3400">
      <w:start w:val="1"/>
      <w:numFmt w:val="decimal"/>
      <w:lvlText w:val="%1."/>
      <w:lvlJc w:val="left"/>
      <w:pPr>
        <w:ind w:left="465" w:hanging="465"/>
      </w:pPr>
      <w:rPr>
        <w:rFonts w:cs="宋体"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A47905"/>
    <w:multiLevelType w:val="hybridMultilevel"/>
    <w:tmpl w:val="F3EC319C"/>
    <w:lvl w:ilvl="0" w:tplc="B2ECA78A">
      <w:start w:val="1"/>
      <w:numFmt w:val="decimal"/>
      <w:lvlText w:val="%1."/>
      <w:lvlJc w:val="left"/>
      <w:pPr>
        <w:ind w:left="450" w:hanging="450"/>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B31706"/>
    <w:multiLevelType w:val="hybridMultilevel"/>
    <w:tmpl w:val="024A3B98"/>
    <w:lvl w:ilvl="0" w:tplc="D6A28B0E">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5F530A"/>
    <w:multiLevelType w:val="hybridMultilevel"/>
    <w:tmpl w:val="2C2C1258"/>
    <w:lvl w:ilvl="0" w:tplc="E0A83FA0">
      <w:start w:val="1"/>
      <w:numFmt w:val="decimal"/>
      <w:lvlText w:val="%1."/>
      <w:lvlJc w:val="left"/>
      <w:pPr>
        <w:ind w:left="3075" w:hanging="30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183D7E"/>
    <w:multiLevelType w:val="hybridMultilevel"/>
    <w:tmpl w:val="AD5083D2"/>
    <w:lvl w:ilvl="0" w:tplc="D14248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76666EEF"/>
    <w:multiLevelType w:val="hybridMultilevel"/>
    <w:tmpl w:val="05D2A7C2"/>
    <w:lvl w:ilvl="0" w:tplc="462675AE">
      <w:start w:val="1"/>
      <w:numFmt w:val="decimal"/>
      <w:lvlText w:val="%1."/>
      <w:lvlJc w:val="left"/>
      <w:pPr>
        <w:ind w:left="435" w:hanging="435"/>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3"/>
  </w:num>
  <w:num w:numId="4">
    <w:abstractNumId w:val="5"/>
  </w:num>
  <w:num w:numId="5">
    <w:abstractNumId w:val="9"/>
  </w:num>
  <w:num w:numId="6">
    <w:abstractNumId w:val="11"/>
  </w:num>
  <w:num w:numId="7">
    <w:abstractNumId w:val="7"/>
  </w:num>
  <w:num w:numId="8">
    <w:abstractNumId w:val="6"/>
  </w:num>
  <w:num w:numId="9">
    <w:abstractNumId w:val="12"/>
  </w:num>
  <w:num w:numId="10">
    <w:abstractNumId w:val="10"/>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4F"/>
    <w:rsid w:val="00001F7D"/>
    <w:rsid w:val="0000795B"/>
    <w:rsid w:val="000114F3"/>
    <w:rsid w:val="000122AD"/>
    <w:rsid w:val="00014C49"/>
    <w:rsid w:val="00023CE3"/>
    <w:rsid w:val="0003002A"/>
    <w:rsid w:val="0003308C"/>
    <w:rsid w:val="00033A95"/>
    <w:rsid w:val="00036B57"/>
    <w:rsid w:val="0004087A"/>
    <w:rsid w:val="000501D5"/>
    <w:rsid w:val="00057E01"/>
    <w:rsid w:val="000634C5"/>
    <w:rsid w:val="000666F0"/>
    <w:rsid w:val="000734DE"/>
    <w:rsid w:val="0007378C"/>
    <w:rsid w:val="00075092"/>
    <w:rsid w:val="00080120"/>
    <w:rsid w:val="00080E6A"/>
    <w:rsid w:val="00081107"/>
    <w:rsid w:val="000875B1"/>
    <w:rsid w:val="000A090D"/>
    <w:rsid w:val="000A7488"/>
    <w:rsid w:val="000A7FFA"/>
    <w:rsid w:val="000B4A40"/>
    <w:rsid w:val="000C1F03"/>
    <w:rsid w:val="000C4D69"/>
    <w:rsid w:val="000E2E8E"/>
    <w:rsid w:val="000F0CD2"/>
    <w:rsid w:val="000F36C3"/>
    <w:rsid w:val="000F7C56"/>
    <w:rsid w:val="00113450"/>
    <w:rsid w:val="00117791"/>
    <w:rsid w:val="001202F0"/>
    <w:rsid w:val="001258C0"/>
    <w:rsid w:val="00126B2D"/>
    <w:rsid w:val="00132DC6"/>
    <w:rsid w:val="001333CB"/>
    <w:rsid w:val="00135A36"/>
    <w:rsid w:val="001369C6"/>
    <w:rsid w:val="00142899"/>
    <w:rsid w:val="00142C0A"/>
    <w:rsid w:val="00144EFD"/>
    <w:rsid w:val="00147E18"/>
    <w:rsid w:val="00147F9C"/>
    <w:rsid w:val="00161B92"/>
    <w:rsid w:val="00164FE5"/>
    <w:rsid w:val="00165FED"/>
    <w:rsid w:val="00171A43"/>
    <w:rsid w:val="00180E8A"/>
    <w:rsid w:val="00185B9C"/>
    <w:rsid w:val="00190CAA"/>
    <w:rsid w:val="00192D84"/>
    <w:rsid w:val="001A18D4"/>
    <w:rsid w:val="001A78CE"/>
    <w:rsid w:val="001C3F23"/>
    <w:rsid w:val="001D0288"/>
    <w:rsid w:val="001D5A8C"/>
    <w:rsid w:val="001F26D7"/>
    <w:rsid w:val="001F6A6F"/>
    <w:rsid w:val="00207A5C"/>
    <w:rsid w:val="0021084F"/>
    <w:rsid w:val="002131C6"/>
    <w:rsid w:val="00222897"/>
    <w:rsid w:val="002233F9"/>
    <w:rsid w:val="00225314"/>
    <w:rsid w:val="002261A6"/>
    <w:rsid w:val="0022766E"/>
    <w:rsid w:val="0023024B"/>
    <w:rsid w:val="00230832"/>
    <w:rsid w:val="002361A0"/>
    <w:rsid w:val="0023770B"/>
    <w:rsid w:val="00250E28"/>
    <w:rsid w:val="00251160"/>
    <w:rsid w:val="00256E71"/>
    <w:rsid w:val="002577F2"/>
    <w:rsid w:val="002600F7"/>
    <w:rsid w:val="002668F3"/>
    <w:rsid w:val="00271610"/>
    <w:rsid w:val="00286769"/>
    <w:rsid w:val="002910A4"/>
    <w:rsid w:val="00296B5D"/>
    <w:rsid w:val="002A0A5E"/>
    <w:rsid w:val="002A4D34"/>
    <w:rsid w:val="002A7E54"/>
    <w:rsid w:val="002B46DB"/>
    <w:rsid w:val="002C6984"/>
    <w:rsid w:val="002C6ABF"/>
    <w:rsid w:val="002E3353"/>
    <w:rsid w:val="002E632D"/>
    <w:rsid w:val="002F2E6A"/>
    <w:rsid w:val="002F3BC9"/>
    <w:rsid w:val="00303365"/>
    <w:rsid w:val="00315B9F"/>
    <w:rsid w:val="0032192E"/>
    <w:rsid w:val="00333800"/>
    <w:rsid w:val="003375C3"/>
    <w:rsid w:val="003508EE"/>
    <w:rsid w:val="00362045"/>
    <w:rsid w:val="00362FAD"/>
    <w:rsid w:val="0037385F"/>
    <w:rsid w:val="00374F27"/>
    <w:rsid w:val="00375C85"/>
    <w:rsid w:val="0037652F"/>
    <w:rsid w:val="003809E4"/>
    <w:rsid w:val="003858A8"/>
    <w:rsid w:val="00391837"/>
    <w:rsid w:val="00395E82"/>
    <w:rsid w:val="00397D5B"/>
    <w:rsid w:val="003A27A5"/>
    <w:rsid w:val="003B13F1"/>
    <w:rsid w:val="003B24ED"/>
    <w:rsid w:val="003C378F"/>
    <w:rsid w:val="003C40A1"/>
    <w:rsid w:val="003D5DF6"/>
    <w:rsid w:val="003E3FA4"/>
    <w:rsid w:val="003E520A"/>
    <w:rsid w:val="003E5802"/>
    <w:rsid w:val="003E5FDD"/>
    <w:rsid w:val="003E78DA"/>
    <w:rsid w:val="003F1049"/>
    <w:rsid w:val="003F7458"/>
    <w:rsid w:val="003F7912"/>
    <w:rsid w:val="00403E80"/>
    <w:rsid w:val="004102E7"/>
    <w:rsid w:val="00420DC9"/>
    <w:rsid w:val="0042100B"/>
    <w:rsid w:val="0042304A"/>
    <w:rsid w:val="0042411E"/>
    <w:rsid w:val="00424BEA"/>
    <w:rsid w:val="00425514"/>
    <w:rsid w:val="004320DC"/>
    <w:rsid w:val="004367E5"/>
    <w:rsid w:val="00440899"/>
    <w:rsid w:val="00443BE7"/>
    <w:rsid w:val="004532A4"/>
    <w:rsid w:val="00456B65"/>
    <w:rsid w:val="004609AC"/>
    <w:rsid w:val="00460F7F"/>
    <w:rsid w:val="00460FA5"/>
    <w:rsid w:val="0047097C"/>
    <w:rsid w:val="00475ED8"/>
    <w:rsid w:val="00481232"/>
    <w:rsid w:val="00481445"/>
    <w:rsid w:val="00484823"/>
    <w:rsid w:val="00486415"/>
    <w:rsid w:val="004910B7"/>
    <w:rsid w:val="00494ED9"/>
    <w:rsid w:val="004A7B45"/>
    <w:rsid w:val="004B40EE"/>
    <w:rsid w:val="004B44DD"/>
    <w:rsid w:val="004B4B2C"/>
    <w:rsid w:val="004B6D20"/>
    <w:rsid w:val="004B7C62"/>
    <w:rsid w:val="004C5543"/>
    <w:rsid w:val="004C5FAC"/>
    <w:rsid w:val="004F0408"/>
    <w:rsid w:val="004F3828"/>
    <w:rsid w:val="004F46BC"/>
    <w:rsid w:val="00504AF6"/>
    <w:rsid w:val="00515644"/>
    <w:rsid w:val="00526C9C"/>
    <w:rsid w:val="00533619"/>
    <w:rsid w:val="00536F49"/>
    <w:rsid w:val="00543726"/>
    <w:rsid w:val="00546231"/>
    <w:rsid w:val="00547568"/>
    <w:rsid w:val="0055140B"/>
    <w:rsid w:val="00565E4A"/>
    <w:rsid w:val="005700C9"/>
    <w:rsid w:val="00570178"/>
    <w:rsid w:val="00570338"/>
    <w:rsid w:val="005756A5"/>
    <w:rsid w:val="00577F10"/>
    <w:rsid w:val="00581699"/>
    <w:rsid w:val="00582409"/>
    <w:rsid w:val="0058594E"/>
    <w:rsid w:val="005873E6"/>
    <w:rsid w:val="005960BA"/>
    <w:rsid w:val="005A697E"/>
    <w:rsid w:val="005A6C28"/>
    <w:rsid w:val="005B17C7"/>
    <w:rsid w:val="005B49F5"/>
    <w:rsid w:val="005C0AC5"/>
    <w:rsid w:val="005C7181"/>
    <w:rsid w:val="005D1393"/>
    <w:rsid w:val="005D408C"/>
    <w:rsid w:val="005E0FAB"/>
    <w:rsid w:val="005E4F9A"/>
    <w:rsid w:val="005F460C"/>
    <w:rsid w:val="005F6668"/>
    <w:rsid w:val="0061529C"/>
    <w:rsid w:val="0064297A"/>
    <w:rsid w:val="00656C0F"/>
    <w:rsid w:val="00664EEC"/>
    <w:rsid w:val="00671345"/>
    <w:rsid w:val="006719EC"/>
    <w:rsid w:val="00672F73"/>
    <w:rsid w:val="00697E67"/>
    <w:rsid w:val="006A0584"/>
    <w:rsid w:val="006A07B6"/>
    <w:rsid w:val="006A720C"/>
    <w:rsid w:val="006A7757"/>
    <w:rsid w:val="006A7D65"/>
    <w:rsid w:val="006B39A0"/>
    <w:rsid w:val="006C0C94"/>
    <w:rsid w:val="006C1B08"/>
    <w:rsid w:val="006C1C1A"/>
    <w:rsid w:val="006C610A"/>
    <w:rsid w:val="006C78FE"/>
    <w:rsid w:val="006D1CDB"/>
    <w:rsid w:val="006D2215"/>
    <w:rsid w:val="006D39EB"/>
    <w:rsid w:val="006D4BC7"/>
    <w:rsid w:val="006D5755"/>
    <w:rsid w:val="006F53D8"/>
    <w:rsid w:val="00701DF7"/>
    <w:rsid w:val="00715111"/>
    <w:rsid w:val="007231B0"/>
    <w:rsid w:val="00736A68"/>
    <w:rsid w:val="0073766A"/>
    <w:rsid w:val="00740616"/>
    <w:rsid w:val="00747FE8"/>
    <w:rsid w:val="007544C5"/>
    <w:rsid w:val="00761A69"/>
    <w:rsid w:val="00763D27"/>
    <w:rsid w:val="00767B8B"/>
    <w:rsid w:val="00770576"/>
    <w:rsid w:val="00775E9A"/>
    <w:rsid w:val="00782769"/>
    <w:rsid w:val="0078358D"/>
    <w:rsid w:val="00783D0D"/>
    <w:rsid w:val="00784E67"/>
    <w:rsid w:val="00785C6E"/>
    <w:rsid w:val="007A3DCC"/>
    <w:rsid w:val="007C32DB"/>
    <w:rsid w:val="007C36B3"/>
    <w:rsid w:val="007C7C4A"/>
    <w:rsid w:val="007D698C"/>
    <w:rsid w:val="007E155F"/>
    <w:rsid w:val="007E1C13"/>
    <w:rsid w:val="007F3D49"/>
    <w:rsid w:val="008063FD"/>
    <w:rsid w:val="008124D2"/>
    <w:rsid w:val="0081351C"/>
    <w:rsid w:val="00814874"/>
    <w:rsid w:val="00814E40"/>
    <w:rsid w:val="00821F0B"/>
    <w:rsid w:val="00831A2D"/>
    <w:rsid w:val="008331BF"/>
    <w:rsid w:val="0083751A"/>
    <w:rsid w:val="00840C07"/>
    <w:rsid w:val="00845775"/>
    <w:rsid w:val="00857D7B"/>
    <w:rsid w:val="008710D9"/>
    <w:rsid w:val="00874811"/>
    <w:rsid w:val="00883EAB"/>
    <w:rsid w:val="00891D80"/>
    <w:rsid w:val="00893602"/>
    <w:rsid w:val="0089585F"/>
    <w:rsid w:val="008978B8"/>
    <w:rsid w:val="00897BA1"/>
    <w:rsid w:val="008A2FFF"/>
    <w:rsid w:val="008A61BD"/>
    <w:rsid w:val="008B435F"/>
    <w:rsid w:val="008C4B37"/>
    <w:rsid w:val="008D5B76"/>
    <w:rsid w:val="008E692E"/>
    <w:rsid w:val="008F0573"/>
    <w:rsid w:val="008F28A7"/>
    <w:rsid w:val="008F34CA"/>
    <w:rsid w:val="00911482"/>
    <w:rsid w:val="00912091"/>
    <w:rsid w:val="0091711E"/>
    <w:rsid w:val="00920497"/>
    <w:rsid w:val="00920D3E"/>
    <w:rsid w:val="009244CD"/>
    <w:rsid w:val="00926E0F"/>
    <w:rsid w:val="00935651"/>
    <w:rsid w:val="00944094"/>
    <w:rsid w:val="009478E8"/>
    <w:rsid w:val="00953DA3"/>
    <w:rsid w:val="00956945"/>
    <w:rsid w:val="00962B35"/>
    <w:rsid w:val="0097367F"/>
    <w:rsid w:val="0097735B"/>
    <w:rsid w:val="009A1775"/>
    <w:rsid w:val="009B0C36"/>
    <w:rsid w:val="009B24AE"/>
    <w:rsid w:val="009B42E7"/>
    <w:rsid w:val="009B6397"/>
    <w:rsid w:val="009B76AA"/>
    <w:rsid w:val="009D7B56"/>
    <w:rsid w:val="009E51C2"/>
    <w:rsid w:val="009F3E73"/>
    <w:rsid w:val="009F527B"/>
    <w:rsid w:val="009F5E8C"/>
    <w:rsid w:val="00A06724"/>
    <w:rsid w:val="00A15106"/>
    <w:rsid w:val="00A17520"/>
    <w:rsid w:val="00A231B0"/>
    <w:rsid w:val="00A24EE6"/>
    <w:rsid w:val="00A270E1"/>
    <w:rsid w:val="00A279AA"/>
    <w:rsid w:val="00A311B9"/>
    <w:rsid w:val="00A456F4"/>
    <w:rsid w:val="00A47FF7"/>
    <w:rsid w:val="00A54B78"/>
    <w:rsid w:val="00A65B36"/>
    <w:rsid w:val="00A65DC7"/>
    <w:rsid w:val="00A83584"/>
    <w:rsid w:val="00A9067A"/>
    <w:rsid w:val="00A96810"/>
    <w:rsid w:val="00A96BB1"/>
    <w:rsid w:val="00AA5C2E"/>
    <w:rsid w:val="00AB5694"/>
    <w:rsid w:val="00AC49A6"/>
    <w:rsid w:val="00AC543D"/>
    <w:rsid w:val="00AC58AF"/>
    <w:rsid w:val="00AD1AEF"/>
    <w:rsid w:val="00AD256A"/>
    <w:rsid w:val="00AD3DF7"/>
    <w:rsid w:val="00AE0AEA"/>
    <w:rsid w:val="00AE2327"/>
    <w:rsid w:val="00AE64D1"/>
    <w:rsid w:val="00AF770E"/>
    <w:rsid w:val="00B05191"/>
    <w:rsid w:val="00B21185"/>
    <w:rsid w:val="00B24688"/>
    <w:rsid w:val="00B27A0C"/>
    <w:rsid w:val="00B33360"/>
    <w:rsid w:val="00B363B7"/>
    <w:rsid w:val="00B53834"/>
    <w:rsid w:val="00B62585"/>
    <w:rsid w:val="00B6462C"/>
    <w:rsid w:val="00B663B6"/>
    <w:rsid w:val="00B705B9"/>
    <w:rsid w:val="00B7068B"/>
    <w:rsid w:val="00B70803"/>
    <w:rsid w:val="00B82E71"/>
    <w:rsid w:val="00B904FE"/>
    <w:rsid w:val="00B91DA1"/>
    <w:rsid w:val="00B92A6B"/>
    <w:rsid w:val="00B92BE4"/>
    <w:rsid w:val="00B9379E"/>
    <w:rsid w:val="00B94B5E"/>
    <w:rsid w:val="00BA70F6"/>
    <w:rsid w:val="00BB0BFC"/>
    <w:rsid w:val="00BC0D6C"/>
    <w:rsid w:val="00BC2771"/>
    <w:rsid w:val="00BE301F"/>
    <w:rsid w:val="00C152F8"/>
    <w:rsid w:val="00C1733B"/>
    <w:rsid w:val="00C23ADA"/>
    <w:rsid w:val="00C24715"/>
    <w:rsid w:val="00C25FC4"/>
    <w:rsid w:val="00C357EF"/>
    <w:rsid w:val="00C36097"/>
    <w:rsid w:val="00C459AF"/>
    <w:rsid w:val="00C5747C"/>
    <w:rsid w:val="00C62041"/>
    <w:rsid w:val="00C66A43"/>
    <w:rsid w:val="00C70D1D"/>
    <w:rsid w:val="00C72FE3"/>
    <w:rsid w:val="00C74A88"/>
    <w:rsid w:val="00C74CAE"/>
    <w:rsid w:val="00C77490"/>
    <w:rsid w:val="00C77C14"/>
    <w:rsid w:val="00C843AA"/>
    <w:rsid w:val="00CA0280"/>
    <w:rsid w:val="00CA528B"/>
    <w:rsid w:val="00CB159C"/>
    <w:rsid w:val="00CB2037"/>
    <w:rsid w:val="00CB3AD9"/>
    <w:rsid w:val="00CB464D"/>
    <w:rsid w:val="00CB6DBD"/>
    <w:rsid w:val="00CC55A4"/>
    <w:rsid w:val="00CD16F0"/>
    <w:rsid w:val="00CD7F52"/>
    <w:rsid w:val="00CE1665"/>
    <w:rsid w:val="00CE28DB"/>
    <w:rsid w:val="00CE434E"/>
    <w:rsid w:val="00D12696"/>
    <w:rsid w:val="00D12C23"/>
    <w:rsid w:val="00D17D84"/>
    <w:rsid w:val="00D228F8"/>
    <w:rsid w:val="00D22B18"/>
    <w:rsid w:val="00D2594E"/>
    <w:rsid w:val="00D31688"/>
    <w:rsid w:val="00D32601"/>
    <w:rsid w:val="00D34F41"/>
    <w:rsid w:val="00D3768A"/>
    <w:rsid w:val="00D4168A"/>
    <w:rsid w:val="00D42513"/>
    <w:rsid w:val="00D4320F"/>
    <w:rsid w:val="00D45562"/>
    <w:rsid w:val="00D53175"/>
    <w:rsid w:val="00D542DC"/>
    <w:rsid w:val="00D5548C"/>
    <w:rsid w:val="00D6604D"/>
    <w:rsid w:val="00D665EF"/>
    <w:rsid w:val="00D703A2"/>
    <w:rsid w:val="00D941EC"/>
    <w:rsid w:val="00DA1C54"/>
    <w:rsid w:val="00DC066E"/>
    <w:rsid w:val="00DC6DAE"/>
    <w:rsid w:val="00DC7C17"/>
    <w:rsid w:val="00DD0081"/>
    <w:rsid w:val="00DD3289"/>
    <w:rsid w:val="00DD5B3A"/>
    <w:rsid w:val="00DE2E89"/>
    <w:rsid w:val="00E0328D"/>
    <w:rsid w:val="00E068F7"/>
    <w:rsid w:val="00E069D0"/>
    <w:rsid w:val="00E22E6F"/>
    <w:rsid w:val="00E251BA"/>
    <w:rsid w:val="00E44618"/>
    <w:rsid w:val="00E44742"/>
    <w:rsid w:val="00E528F5"/>
    <w:rsid w:val="00E61986"/>
    <w:rsid w:val="00E6235D"/>
    <w:rsid w:val="00E64384"/>
    <w:rsid w:val="00E66921"/>
    <w:rsid w:val="00E82F48"/>
    <w:rsid w:val="00E86037"/>
    <w:rsid w:val="00E90C59"/>
    <w:rsid w:val="00E90FBE"/>
    <w:rsid w:val="00E9366E"/>
    <w:rsid w:val="00ED0FBC"/>
    <w:rsid w:val="00ED6E2D"/>
    <w:rsid w:val="00EE372A"/>
    <w:rsid w:val="00EE37B5"/>
    <w:rsid w:val="00F060E7"/>
    <w:rsid w:val="00F07317"/>
    <w:rsid w:val="00F07C44"/>
    <w:rsid w:val="00F14816"/>
    <w:rsid w:val="00F14C6D"/>
    <w:rsid w:val="00F245B2"/>
    <w:rsid w:val="00F25122"/>
    <w:rsid w:val="00F34722"/>
    <w:rsid w:val="00F34D97"/>
    <w:rsid w:val="00F36229"/>
    <w:rsid w:val="00F373E6"/>
    <w:rsid w:val="00F47D0C"/>
    <w:rsid w:val="00F54917"/>
    <w:rsid w:val="00F60D41"/>
    <w:rsid w:val="00F630D0"/>
    <w:rsid w:val="00F6406F"/>
    <w:rsid w:val="00F66597"/>
    <w:rsid w:val="00F7697B"/>
    <w:rsid w:val="00F80835"/>
    <w:rsid w:val="00F871A7"/>
    <w:rsid w:val="00FA21F8"/>
    <w:rsid w:val="00FA666F"/>
    <w:rsid w:val="00FA7707"/>
    <w:rsid w:val="00FC1D34"/>
    <w:rsid w:val="00FC2DC7"/>
    <w:rsid w:val="00FC4F63"/>
    <w:rsid w:val="00FD2AD1"/>
    <w:rsid w:val="00FD4F86"/>
    <w:rsid w:val="00FD6C76"/>
    <w:rsid w:val="00FE4FBC"/>
    <w:rsid w:val="00FF1C8F"/>
    <w:rsid w:val="00FF61ED"/>
    <w:rsid w:val="03277C08"/>
    <w:rsid w:val="0B530777"/>
    <w:rsid w:val="22ED071D"/>
    <w:rsid w:val="2C7846C1"/>
    <w:rsid w:val="30B46C7B"/>
    <w:rsid w:val="33EE3A3F"/>
    <w:rsid w:val="43CC3E08"/>
    <w:rsid w:val="4875577F"/>
    <w:rsid w:val="4A495C8B"/>
    <w:rsid w:val="51610715"/>
    <w:rsid w:val="51FD4003"/>
    <w:rsid w:val="5BAE0230"/>
    <w:rsid w:val="64AD55B4"/>
    <w:rsid w:val="72A416C1"/>
    <w:rsid w:val="753F54EE"/>
    <w:rsid w:val="775B356C"/>
    <w:rsid w:val="7D44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C7F2"/>
  <w15:docId w15:val="{EC17B709-D03D-4AF9-95CB-406E5C9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0"/>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asciiTheme="minorHAnsi" w:eastAsiaTheme="minorEastAsia" w:hAnsiTheme="minorHAnsi" w:cs="Times New Roman"/>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rPr>
      <w:sz w:val="18"/>
      <w:szCs w:val="18"/>
    </w:rPr>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rPr>
      <w:rFonts w:ascii="宋体" w:eastAsia="宋体" w:hAnsi="宋体" w:cs="Times New Roman"/>
      <w:b/>
      <w:kern w:val="44"/>
      <w:sz w:val="48"/>
      <w:szCs w:val="48"/>
    </w:rPr>
  </w:style>
  <w:style w:type="paragraph" w:styleId="aa">
    <w:name w:val="List Paragraph"/>
    <w:basedOn w:val="a"/>
    <w:uiPriority w:val="34"/>
    <w:qFormat/>
    <w:pPr>
      <w:ind w:firstLineChars="200" w:firstLine="420"/>
    </w:pPr>
    <w:rPr>
      <w:rFonts w:asciiTheme="minorHAnsi" w:eastAsiaTheme="minorEastAsia" w:hAnsiTheme="minorHAnsi" w:cstheme="minorBidi"/>
    </w:rPr>
  </w:style>
  <w:style w:type="character" w:customStyle="1" w:styleId="20">
    <w:name w:val="标题 2 字符"/>
    <w:basedOn w:val="a0"/>
    <w:link w:val="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43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cp:lastModifiedBy>
  <cp:revision>95</cp:revision>
  <cp:lastPrinted>2017-06-21T04:51:00Z</cp:lastPrinted>
  <dcterms:created xsi:type="dcterms:W3CDTF">2019-11-04T10:06:00Z</dcterms:created>
  <dcterms:modified xsi:type="dcterms:W3CDTF">2020-05-11T07:14:00Z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