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0" w:lineRule="atLeas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Toc9935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  <w:bookmarkEnd w:id="0"/>
    </w:p>
    <w:p>
      <w:pPr>
        <w:pStyle w:val="2"/>
        <w:keepNext w:val="0"/>
        <w:keepLines w:val="0"/>
        <w:widowControl/>
        <w:suppressLineNumbers w:val="0"/>
        <w:spacing w:line="300" w:lineRule="atLeast"/>
        <w:jc w:val="center"/>
        <w:rPr>
          <w:rFonts w:hint="eastAsia"/>
          <w:i w:val="0"/>
          <w:caps w:val="0"/>
          <w:color w:val="000000"/>
          <w:spacing w:val="0"/>
          <w:sz w:val="39"/>
          <w:szCs w:val="39"/>
          <w:lang w:val="en-US" w:eastAsia="zh-CN"/>
        </w:rPr>
      </w:pPr>
      <w:bookmarkStart w:id="1" w:name="_Toc10125"/>
      <w:r>
        <w:rPr>
          <w:i w:val="0"/>
          <w:caps w:val="0"/>
          <w:color w:val="000000"/>
          <w:spacing w:val="0"/>
          <w:sz w:val="39"/>
          <w:szCs w:val="39"/>
        </w:rPr>
        <w:t>深圳市律师协会</w:t>
      </w:r>
      <w:r>
        <w:rPr>
          <w:rFonts w:hint="eastAsia"/>
          <w:i w:val="0"/>
          <w:caps w:val="0"/>
          <w:color w:val="000000"/>
          <w:spacing w:val="0"/>
          <w:sz w:val="39"/>
          <w:szCs w:val="39"/>
          <w:lang w:val="en-US" w:eastAsia="zh-CN"/>
        </w:rPr>
        <w:t>监事会下设机构委员（干事）</w:t>
      </w:r>
    </w:p>
    <w:p>
      <w:pPr>
        <w:pStyle w:val="2"/>
        <w:keepNext w:val="0"/>
        <w:keepLines w:val="0"/>
        <w:widowControl/>
        <w:suppressLineNumbers w:val="0"/>
        <w:spacing w:line="300" w:lineRule="atLeast"/>
        <w:jc w:val="center"/>
        <w:rPr>
          <w:sz w:val="39"/>
          <w:szCs w:val="39"/>
        </w:rPr>
      </w:pPr>
      <w:r>
        <w:rPr>
          <w:i w:val="0"/>
          <w:caps w:val="0"/>
          <w:color w:val="000000"/>
          <w:spacing w:val="0"/>
          <w:sz w:val="39"/>
          <w:szCs w:val="39"/>
        </w:rPr>
        <w:t>报名表</w:t>
      </w:r>
      <w:bookmarkEnd w:id="1"/>
    </w:p>
    <w:tbl>
      <w:tblPr>
        <w:tblStyle w:val="4"/>
        <w:tblW w:w="10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9"/>
        <w:gridCol w:w="1291"/>
        <w:gridCol w:w="900"/>
        <w:gridCol w:w="600"/>
        <w:gridCol w:w="600"/>
        <w:gridCol w:w="1619"/>
        <w:gridCol w:w="1981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开始执业日期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执业机构</w:t>
            </w: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是否为全日制</w:t>
            </w: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□是    □否</w:t>
            </w:r>
          </w:p>
        </w:tc>
        <w:tc>
          <w:tcPr>
            <w:tcW w:w="2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业务专长</w:t>
            </w:r>
          </w:p>
        </w:tc>
        <w:tc>
          <w:tcPr>
            <w:tcW w:w="57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0" w:type="dxa"/>
              <w:left w:w="15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拟报名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监事会下设机构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名称（仅限一个）</w:t>
            </w:r>
          </w:p>
        </w:tc>
        <w:tc>
          <w:tcPr>
            <w:tcW w:w="57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0" w:type="dxa"/>
              <w:left w:w="15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专门委绩效考核委员会/重大机构考核工作组/会员与代表联络委员会（选一个，删除其他）</w:t>
            </w:r>
          </w:p>
        </w:tc>
        <w:tc>
          <w:tcPr>
            <w:tcW w:w="2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办公电话</w:t>
            </w: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4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传真</w:t>
            </w: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4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1" w:hRule="atLeast"/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8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0" w:type="dxa"/>
              <w:left w:w="15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0" w:hRule="atLeast"/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律协任职情况</w:t>
            </w:r>
          </w:p>
        </w:tc>
        <w:tc>
          <w:tcPr>
            <w:tcW w:w="8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0" w:type="dxa"/>
              <w:left w:w="15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本人未在深圳律协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专门委工作委员会/区律师工作委员会（选一个，删除其他）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担任任何职务。</w:t>
            </w:r>
            <w:bookmarkStart w:id="2" w:name="_GoBack"/>
            <w:bookmarkEnd w:id="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2" w:hRule="atLeast"/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个人情况介绍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（300字以内，个人荣誉、工作业绩、符合任职条件等介绍，可附证明材料）</w:t>
            </w:r>
          </w:p>
        </w:tc>
        <w:tc>
          <w:tcPr>
            <w:tcW w:w="8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0" w:type="dxa"/>
              <w:left w:w="15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本人签名确认</w:t>
            </w:r>
          </w:p>
        </w:tc>
        <w:tc>
          <w:tcPr>
            <w:tcW w:w="8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0" w:type="dxa"/>
              <w:left w:w="15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righ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  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律师事务所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推荐意见（公章）</w:t>
            </w:r>
          </w:p>
        </w:tc>
        <w:tc>
          <w:tcPr>
            <w:tcW w:w="8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0" w:type="dxa"/>
              <w:left w:w="15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righ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（盖章）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    月     日</w:t>
            </w:r>
          </w:p>
        </w:tc>
      </w:tr>
    </w:tbl>
    <w:tbl>
      <w:tblPr>
        <w:tblStyle w:val="4"/>
        <w:tblpPr w:leftFromText="180" w:rightFromText="180" w:vertAnchor="text" w:horzAnchor="page" w:tblpX="599" w:tblpY="33"/>
        <w:tblOverlap w:val="never"/>
        <w:tblW w:w="10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注意事项：1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.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个人情况介绍</w:t>
            </w:r>
            <w:r>
              <w:rPr>
                <w:sz w:val="24"/>
                <w:szCs w:val="24"/>
              </w:rPr>
              <w:t>”一栏，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可以打印或手写，打印的建议使用宋体小四，然后粘贴到报名表上，手写请保证字迹清楚，本报名表将作为监事会下设机构委员的考核选聘材料</w:t>
            </w:r>
            <w:r>
              <w:rPr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sz w:val="24"/>
                <w:szCs w:val="24"/>
              </w:rPr>
              <w:t>本表须经律师本人签名确认并加盖律师事务所公章方视为有效。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NzYwNDUyYWM3NWUwOTE2NjJhOGQwMzFlZTk4MTAifQ=="/>
  </w:docVars>
  <w:rsids>
    <w:rsidRoot w:val="71DA1B2A"/>
    <w:rsid w:val="71DA1B2A"/>
    <w:rsid w:val="77E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2023-09-08T07:55:00Z</dcterms:created>
  <dc:creator>杨智蓉</dc:creator>
  <cp:lastModifiedBy>杨智蓉</cp:lastModifiedBy>
  <dcterms:modified xsi:type="dcterms:W3CDTF">2023-09-08T08:19:06Z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5FE9BCFF66EF4F178D4F1110A8D99323_11</vt:lpwstr>
  </property>
</Properties>
</file>